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riekatabuky"/>
        <w:tblW w:w="14034" w:type="dxa"/>
        <w:tblInd w:w="108" w:type="dxa"/>
        <w:tblLook w:val="04A0"/>
      </w:tblPr>
      <w:tblGrid>
        <w:gridCol w:w="2057"/>
        <w:gridCol w:w="1893"/>
        <w:gridCol w:w="10084"/>
      </w:tblGrid>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Predmet</w:t>
            </w:r>
          </w:p>
        </w:tc>
        <w:tc>
          <w:tcPr>
            <w:tcW w:w="11977" w:type="dxa"/>
            <w:gridSpan w:val="2"/>
            <w:shd w:val="clear" w:color="auto" w:fill="B8CCE4" w:themeFill="accent1" w:themeFillTint="66"/>
          </w:tcPr>
          <w:p w:rsidR="00E63B86" w:rsidRPr="00E962FC" w:rsidRDefault="00E63B86" w:rsidP="00951650">
            <w:pPr>
              <w:pStyle w:val="priprava"/>
              <w:rPr>
                <w:b/>
                <w:szCs w:val="24"/>
              </w:rPr>
            </w:pPr>
            <w:r w:rsidRPr="00E962FC">
              <w:rPr>
                <w:b/>
                <w:szCs w:val="24"/>
              </w:rPr>
              <w:t>Slovenský jazyk a literatúra</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Vzdelávacia oblasť</w:t>
            </w:r>
          </w:p>
        </w:tc>
        <w:tc>
          <w:tcPr>
            <w:tcW w:w="11977" w:type="dxa"/>
            <w:gridSpan w:val="2"/>
          </w:tcPr>
          <w:p w:rsidR="00E63B86" w:rsidRPr="00E962FC" w:rsidRDefault="00E63B86" w:rsidP="00951650">
            <w:pPr>
              <w:pStyle w:val="priprava"/>
              <w:rPr>
                <w:szCs w:val="24"/>
              </w:rPr>
            </w:pPr>
            <w:r w:rsidRPr="00E962FC">
              <w:rPr>
                <w:szCs w:val="24"/>
              </w:rPr>
              <w:t>Jazyk a komunikácia</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Ročník</w:t>
            </w:r>
          </w:p>
        </w:tc>
        <w:tc>
          <w:tcPr>
            <w:tcW w:w="11977" w:type="dxa"/>
            <w:gridSpan w:val="2"/>
          </w:tcPr>
          <w:p w:rsidR="00E63B86" w:rsidRPr="00E962FC" w:rsidRDefault="00E63B86" w:rsidP="00951650">
            <w:pPr>
              <w:pStyle w:val="priprava"/>
              <w:rPr>
                <w:szCs w:val="24"/>
              </w:rPr>
            </w:pPr>
            <w:r w:rsidRPr="00E962FC">
              <w:rPr>
                <w:szCs w:val="24"/>
              </w:rPr>
              <w:t>prvý</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Vyučujúci</w:t>
            </w:r>
          </w:p>
        </w:tc>
        <w:tc>
          <w:tcPr>
            <w:tcW w:w="11977" w:type="dxa"/>
            <w:gridSpan w:val="2"/>
          </w:tcPr>
          <w:p w:rsidR="00E63B86" w:rsidRPr="00E962FC" w:rsidRDefault="00E63B86" w:rsidP="00951650">
            <w:pPr>
              <w:rPr>
                <w:rFonts w:cs="Arial"/>
                <w:bCs/>
                <w:sz w:val="24"/>
                <w:szCs w:val="24"/>
              </w:rPr>
            </w:pP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Dátum</w:t>
            </w:r>
          </w:p>
        </w:tc>
        <w:tc>
          <w:tcPr>
            <w:tcW w:w="11977" w:type="dxa"/>
            <w:gridSpan w:val="2"/>
          </w:tcPr>
          <w:p w:rsidR="00E63B86" w:rsidRPr="00E962FC" w:rsidRDefault="00E63B86" w:rsidP="00951650">
            <w:pPr>
              <w:rPr>
                <w:rFonts w:cs="Arial"/>
                <w:bCs/>
                <w:sz w:val="24"/>
                <w:szCs w:val="24"/>
              </w:rPr>
            </w:pP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 xml:space="preserve">HUPSOV šlabikár LIPKA® </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Tematický celok</w:t>
            </w:r>
          </w:p>
        </w:tc>
        <w:tc>
          <w:tcPr>
            <w:tcW w:w="11977" w:type="dxa"/>
            <w:gridSpan w:val="2"/>
          </w:tcPr>
          <w:p w:rsidR="0094234B" w:rsidRPr="002A6655" w:rsidRDefault="0094234B" w:rsidP="0094234B">
            <w:pPr>
              <w:pStyle w:val="priprava"/>
              <w:rPr>
                <w:b/>
                <w:i/>
                <w:szCs w:val="20"/>
              </w:rPr>
            </w:pPr>
            <w:r w:rsidRPr="00F56097">
              <w:rPr>
                <w:szCs w:val="20"/>
              </w:rPr>
              <w:t xml:space="preserve">Čítanie – </w:t>
            </w:r>
            <w:r w:rsidR="002A6655">
              <w:rPr>
                <w:b/>
                <w:szCs w:val="20"/>
              </w:rPr>
              <w:t xml:space="preserve">Slabiky </w:t>
            </w:r>
            <w:r w:rsidR="002A6655">
              <w:rPr>
                <w:b/>
                <w:i/>
                <w:szCs w:val="20"/>
              </w:rPr>
              <w:t>de, te, ne, le, di, ti, ni, li</w:t>
            </w:r>
          </w:p>
          <w:p w:rsidR="00E63B86" w:rsidRPr="00E962FC" w:rsidRDefault="0094234B" w:rsidP="001474C6">
            <w:pPr>
              <w:pStyle w:val="priprava"/>
              <w:rPr>
                <w:b/>
                <w:szCs w:val="24"/>
              </w:rPr>
            </w:pPr>
            <w:r w:rsidRPr="00F56097">
              <w:rPr>
                <w:szCs w:val="20"/>
              </w:rPr>
              <w:t xml:space="preserve">Písanie – </w:t>
            </w:r>
            <w:r w:rsidR="001474C6" w:rsidRPr="001474C6">
              <w:rPr>
                <w:b/>
                <w:szCs w:val="20"/>
              </w:rPr>
              <w:t>S</w:t>
            </w:r>
            <w:r w:rsidR="002A6655">
              <w:rPr>
                <w:b/>
                <w:szCs w:val="20"/>
              </w:rPr>
              <w:t xml:space="preserve">labiky </w:t>
            </w:r>
            <w:r w:rsidR="002A6655">
              <w:rPr>
                <w:b/>
                <w:i/>
                <w:szCs w:val="20"/>
              </w:rPr>
              <w:t>de, te, ne, le, di, ti, ni, li</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Prierezové témy</w:t>
            </w:r>
          </w:p>
        </w:tc>
        <w:tc>
          <w:tcPr>
            <w:tcW w:w="11977" w:type="dxa"/>
            <w:gridSpan w:val="2"/>
          </w:tcPr>
          <w:p w:rsidR="00813BBB" w:rsidRPr="00E962FC" w:rsidRDefault="002A6655" w:rsidP="000B3E69">
            <w:pPr>
              <w:pStyle w:val="priprava"/>
              <w:rPr>
                <w:szCs w:val="24"/>
              </w:rPr>
            </w:pPr>
            <w:r>
              <w:rPr>
                <w:szCs w:val="24"/>
              </w:rPr>
              <w:t>Osobnostný a sociálny rozvoj</w:t>
            </w:r>
          </w:p>
        </w:tc>
      </w:tr>
      <w:tr w:rsidR="00E63B86" w:rsidRPr="00E962FC" w:rsidTr="0039122E">
        <w:tc>
          <w:tcPr>
            <w:tcW w:w="2057" w:type="dxa"/>
            <w:tcBorders>
              <w:bottom w:val="single" w:sz="4" w:space="0" w:color="auto"/>
            </w:tcBorders>
            <w:shd w:val="clear" w:color="auto" w:fill="B8CCE4" w:themeFill="accent1" w:themeFillTint="66"/>
          </w:tcPr>
          <w:p w:rsidR="00E63B86" w:rsidRPr="00E962FC" w:rsidRDefault="00E63B86" w:rsidP="00951650">
            <w:pPr>
              <w:rPr>
                <w:rFonts w:eastAsia="Times New Roman" w:cs="Arial"/>
                <w:b/>
                <w:bCs/>
                <w:sz w:val="24"/>
                <w:szCs w:val="24"/>
              </w:rPr>
            </w:pPr>
            <w:r w:rsidRPr="00E962FC">
              <w:rPr>
                <w:rFonts w:eastAsia="Times New Roman" w:cs="Arial"/>
                <w:b/>
                <w:bCs/>
                <w:sz w:val="24"/>
                <w:szCs w:val="24"/>
              </w:rPr>
              <w:t>Medzipredmetové</w:t>
            </w:r>
          </w:p>
          <w:p w:rsidR="00E63B86" w:rsidRPr="00E962FC" w:rsidRDefault="00E63B86" w:rsidP="00951650">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1A540E" w:rsidRPr="00E962FC" w:rsidRDefault="002A6655" w:rsidP="006E124B">
            <w:pPr>
              <w:pStyle w:val="priprava"/>
              <w:rPr>
                <w:szCs w:val="24"/>
              </w:rPr>
            </w:pPr>
            <w:r>
              <w:rPr>
                <w:szCs w:val="24"/>
              </w:rPr>
              <w:t>Matematika</w:t>
            </w:r>
          </w:p>
        </w:tc>
      </w:tr>
      <w:tr w:rsidR="00E63B86" w:rsidRPr="00E962FC" w:rsidTr="0039122E">
        <w:trPr>
          <w:trHeight w:val="484"/>
        </w:trPr>
        <w:tc>
          <w:tcPr>
            <w:tcW w:w="2057" w:type="dxa"/>
            <w:tcBorders>
              <w:top w:val="single" w:sz="4" w:space="0" w:color="auto"/>
              <w:bottom w:val="single" w:sz="4" w:space="0" w:color="auto"/>
            </w:tcBorders>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Všeobecné ciele</w:t>
            </w:r>
          </w:p>
          <w:p w:rsidR="00E63B86" w:rsidRPr="00E962FC" w:rsidRDefault="00E63B86" w:rsidP="00951650">
            <w:pPr>
              <w:rPr>
                <w:rFonts w:cs="Arial"/>
                <w:b/>
                <w:bCs/>
                <w:sz w:val="24"/>
                <w:szCs w:val="24"/>
              </w:rPr>
            </w:pPr>
          </w:p>
          <w:p w:rsidR="00322057" w:rsidRPr="00E962FC" w:rsidRDefault="00322057" w:rsidP="00951650">
            <w:pPr>
              <w:rPr>
                <w:rFonts w:cs="Arial"/>
                <w:b/>
                <w:bCs/>
                <w:sz w:val="24"/>
                <w:szCs w:val="24"/>
              </w:rPr>
            </w:pPr>
          </w:p>
          <w:p w:rsidR="00E63B86" w:rsidRPr="00E962FC" w:rsidRDefault="00E63B86" w:rsidP="00951650">
            <w:pPr>
              <w:rPr>
                <w:rFonts w:eastAsia="Times New Roman" w:cs="Arial"/>
                <w:b/>
                <w:bCs/>
                <w:sz w:val="24"/>
                <w:szCs w:val="24"/>
              </w:rPr>
            </w:pPr>
          </w:p>
        </w:tc>
        <w:tc>
          <w:tcPr>
            <w:tcW w:w="11977" w:type="dxa"/>
            <w:gridSpan w:val="2"/>
            <w:tcBorders>
              <w:bottom w:val="single" w:sz="4" w:space="0" w:color="auto"/>
            </w:tcBorders>
          </w:tcPr>
          <w:p w:rsidR="00D46A2F" w:rsidRDefault="00FD1AD2" w:rsidP="005748BB">
            <w:pPr>
              <w:rPr>
                <w:rFonts w:eastAsia="Times New Roman" w:cs="Arial"/>
                <w:bCs/>
                <w:sz w:val="24"/>
                <w:szCs w:val="24"/>
              </w:rPr>
            </w:pPr>
            <w:r>
              <w:rPr>
                <w:rFonts w:eastAsia="Times New Roman" w:cs="Arial"/>
                <w:bCs/>
                <w:color w:val="76923C" w:themeColor="accent3" w:themeShade="BF"/>
                <w:sz w:val="24"/>
                <w:szCs w:val="24"/>
              </w:rPr>
              <w:t>a</w:t>
            </w:r>
            <w:r w:rsidR="00CA00B0" w:rsidRPr="005748BB">
              <w:rPr>
                <w:rFonts w:eastAsia="Times New Roman" w:cs="Arial"/>
                <w:bCs/>
                <w:color w:val="76923C" w:themeColor="accent3" w:themeShade="BF"/>
                <w:sz w:val="24"/>
                <w:szCs w:val="24"/>
              </w:rPr>
              <w:t>)</w:t>
            </w:r>
            <w:r w:rsidR="00CA00B0" w:rsidRPr="00E962FC">
              <w:rPr>
                <w:rFonts w:eastAsia="Times New Roman" w:cs="Arial"/>
                <w:bCs/>
                <w:color w:val="E36C0A" w:themeColor="accent6" w:themeShade="BF"/>
                <w:sz w:val="24"/>
                <w:szCs w:val="24"/>
              </w:rPr>
              <w:t xml:space="preserve"> </w:t>
            </w:r>
            <w:r w:rsidR="005748BB">
              <w:rPr>
                <w:rFonts w:eastAsia="Times New Roman" w:cs="Arial"/>
                <w:bCs/>
                <w:sz w:val="24"/>
                <w:szCs w:val="24"/>
              </w:rPr>
              <w:t>Rozvíjať fonematické uvedomovanie</w:t>
            </w:r>
          </w:p>
          <w:p w:rsidR="005748BB" w:rsidRPr="005748BB" w:rsidRDefault="00FD1AD2" w:rsidP="005748BB">
            <w:pPr>
              <w:rPr>
                <w:rFonts w:eastAsia="Times New Roman" w:cs="Arial"/>
                <w:bCs/>
                <w:sz w:val="24"/>
                <w:szCs w:val="24"/>
              </w:rPr>
            </w:pPr>
            <w:r>
              <w:rPr>
                <w:rFonts w:eastAsia="Times New Roman" w:cs="Arial"/>
                <w:bCs/>
                <w:color w:val="365F91" w:themeColor="accent1" w:themeShade="BF"/>
                <w:sz w:val="24"/>
                <w:szCs w:val="24"/>
              </w:rPr>
              <w:t>b</w:t>
            </w:r>
            <w:r w:rsidR="005748BB">
              <w:rPr>
                <w:rFonts w:eastAsia="Times New Roman" w:cs="Arial"/>
                <w:bCs/>
                <w:color w:val="365F91" w:themeColor="accent1" w:themeShade="BF"/>
                <w:sz w:val="24"/>
                <w:szCs w:val="24"/>
              </w:rPr>
              <w:t xml:space="preserve">) </w:t>
            </w:r>
            <w:r w:rsidR="005748BB" w:rsidRPr="005748BB">
              <w:rPr>
                <w:rFonts w:eastAsia="Times New Roman" w:cs="Arial"/>
                <w:bCs/>
                <w:sz w:val="24"/>
                <w:szCs w:val="24"/>
              </w:rPr>
              <w:t>Poznať a</w:t>
            </w:r>
            <w:r w:rsidR="005748BB">
              <w:rPr>
                <w:rFonts w:eastAsia="Times New Roman" w:cs="Arial"/>
                <w:bCs/>
                <w:sz w:val="24"/>
                <w:szCs w:val="24"/>
              </w:rPr>
              <w:t xml:space="preserve"> čítať </w:t>
            </w:r>
            <w:r w:rsidR="002A20B6">
              <w:rPr>
                <w:rFonts w:eastAsia="Times New Roman" w:cs="Arial"/>
                <w:bCs/>
                <w:sz w:val="24"/>
                <w:szCs w:val="24"/>
              </w:rPr>
              <w:t>písmená slovenskej abecedy</w:t>
            </w:r>
          </w:p>
          <w:p w:rsidR="005748BB" w:rsidRDefault="00FD1AD2" w:rsidP="005748BB">
            <w:pPr>
              <w:rPr>
                <w:rFonts w:eastAsia="Times New Roman" w:cs="Arial"/>
                <w:bCs/>
                <w:sz w:val="24"/>
                <w:szCs w:val="24"/>
              </w:rPr>
            </w:pPr>
            <w:r>
              <w:rPr>
                <w:rFonts w:eastAsia="Times New Roman" w:cs="Arial"/>
                <w:bCs/>
                <w:color w:val="E36C0A" w:themeColor="accent6" w:themeShade="BF"/>
                <w:sz w:val="24"/>
                <w:szCs w:val="24"/>
              </w:rPr>
              <w:t>c</w:t>
            </w:r>
            <w:r w:rsidR="005748BB">
              <w:rPr>
                <w:rFonts w:eastAsia="Times New Roman" w:cs="Arial"/>
                <w:bCs/>
                <w:color w:val="E36C0A" w:themeColor="accent6" w:themeShade="BF"/>
                <w:sz w:val="24"/>
                <w:szCs w:val="24"/>
              </w:rPr>
              <w:t xml:space="preserve">) </w:t>
            </w:r>
            <w:r w:rsidR="005748BB" w:rsidRPr="005748BB">
              <w:rPr>
                <w:rFonts w:eastAsia="Times New Roman" w:cs="Arial"/>
                <w:bCs/>
                <w:sz w:val="24"/>
                <w:szCs w:val="24"/>
              </w:rPr>
              <w:t xml:space="preserve">Písať správne </w:t>
            </w:r>
            <w:r w:rsidR="002A20B6">
              <w:rPr>
                <w:rFonts w:eastAsia="Times New Roman" w:cs="Arial"/>
                <w:bCs/>
                <w:sz w:val="24"/>
                <w:szCs w:val="24"/>
              </w:rPr>
              <w:t>tvary písmen slovenskej abecedy</w:t>
            </w:r>
            <w:bookmarkStart w:id="0" w:name="_GoBack"/>
            <w:bookmarkEnd w:id="0"/>
          </w:p>
          <w:p w:rsidR="005748BB" w:rsidRPr="00FD1AD2" w:rsidRDefault="00FD1AD2" w:rsidP="001F1FAB">
            <w:pPr>
              <w:rPr>
                <w:color w:val="244061" w:themeColor="accent1" w:themeShade="80"/>
                <w:sz w:val="24"/>
                <w:szCs w:val="24"/>
              </w:rPr>
            </w:pPr>
            <w:r>
              <w:rPr>
                <w:color w:val="C00000"/>
                <w:sz w:val="24"/>
                <w:szCs w:val="24"/>
              </w:rPr>
              <w:t>d</w:t>
            </w:r>
            <w:r w:rsidR="005748BB" w:rsidRPr="005748BB">
              <w:rPr>
                <w:color w:val="C00000"/>
                <w:sz w:val="24"/>
                <w:szCs w:val="24"/>
              </w:rPr>
              <w:t>)</w:t>
            </w:r>
            <w:r w:rsidR="005748BB" w:rsidRPr="00E962FC">
              <w:rPr>
                <w:color w:val="244061" w:themeColor="accent1" w:themeShade="80"/>
                <w:sz w:val="24"/>
                <w:szCs w:val="24"/>
              </w:rPr>
              <w:t xml:space="preserve"> </w:t>
            </w:r>
            <w:r w:rsidR="005748BB" w:rsidRPr="00E962FC">
              <w:rPr>
                <w:sz w:val="24"/>
                <w:szCs w:val="24"/>
              </w:rPr>
              <w:t>Rozvíjať komunikačné a vyjadrovacie schopnosti</w:t>
            </w:r>
          </w:p>
        </w:tc>
      </w:tr>
      <w:tr w:rsidR="006613AE" w:rsidRPr="00E962FC" w:rsidTr="0039122E">
        <w:trPr>
          <w:trHeight w:val="472"/>
        </w:trPr>
        <w:tc>
          <w:tcPr>
            <w:tcW w:w="2057" w:type="dxa"/>
            <w:vMerge w:val="restart"/>
            <w:tcBorders>
              <w:top w:val="single" w:sz="4" w:space="0" w:color="auto"/>
            </w:tcBorders>
            <w:shd w:val="clear" w:color="auto" w:fill="B8CCE4" w:themeFill="accent1" w:themeFillTint="66"/>
          </w:tcPr>
          <w:p w:rsidR="0039122E" w:rsidRPr="00E962FC" w:rsidRDefault="0039122E" w:rsidP="00951650">
            <w:pPr>
              <w:rPr>
                <w:rFonts w:eastAsia="Times New Roman" w:cs="Arial"/>
                <w:b/>
                <w:bCs/>
                <w:sz w:val="24"/>
                <w:szCs w:val="24"/>
              </w:rPr>
            </w:pPr>
            <w:r w:rsidRPr="00E962FC">
              <w:rPr>
                <w:rFonts w:cs="Arial"/>
                <w:b/>
                <w:bCs/>
                <w:sz w:val="24"/>
                <w:szCs w:val="24"/>
              </w:rPr>
              <w:t>Špecifické ciele</w:t>
            </w:r>
          </w:p>
          <w:p w:rsidR="0039122E" w:rsidRPr="00E962FC" w:rsidRDefault="0039122E" w:rsidP="00951650">
            <w:pPr>
              <w:rPr>
                <w:rFonts w:eastAsia="Times New Roman" w:cs="Arial"/>
                <w:b/>
                <w:bCs/>
                <w:sz w:val="24"/>
                <w:szCs w:val="24"/>
              </w:rPr>
            </w:pPr>
          </w:p>
          <w:p w:rsidR="0039122E" w:rsidRPr="00E962FC" w:rsidRDefault="0039122E" w:rsidP="00951650">
            <w:pPr>
              <w:rPr>
                <w:rFonts w:eastAsia="Times New Roman" w:cs="Arial"/>
                <w:b/>
                <w:bCs/>
                <w:sz w:val="24"/>
                <w:szCs w:val="24"/>
              </w:rPr>
            </w:pPr>
          </w:p>
          <w:p w:rsidR="0039122E" w:rsidRPr="00E962FC" w:rsidRDefault="0039122E" w:rsidP="00951650">
            <w:pPr>
              <w:rPr>
                <w:rFonts w:eastAsia="Times New Roman" w:cs="Arial"/>
                <w:b/>
                <w:bCs/>
                <w:sz w:val="24"/>
                <w:szCs w:val="24"/>
              </w:rPr>
            </w:pPr>
          </w:p>
          <w:p w:rsidR="006613AE" w:rsidRPr="00E962FC" w:rsidRDefault="006613AE" w:rsidP="00951650">
            <w:pPr>
              <w:rPr>
                <w:rFonts w:cs="Arial"/>
                <w:b/>
                <w:bCs/>
                <w:sz w:val="24"/>
                <w:szCs w:val="24"/>
              </w:rPr>
            </w:pPr>
          </w:p>
        </w:tc>
        <w:tc>
          <w:tcPr>
            <w:tcW w:w="1893" w:type="dxa"/>
            <w:tcBorders>
              <w:top w:val="single" w:sz="4" w:space="0" w:color="auto"/>
              <w:bottom w:val="single" w:sz="4" w:space="0" w:color="auto"/>
              <w:right w:val="single" w:sz="4" w:space="0" w:color="auto"/>
            </w:tcBorders>
          </w:tcPr>
          <w:p w:rsidR="006613AE" w:rsidRPr="00E962FC" w:rsidRDefault="006613AE" w:rsidP="00951650">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FD1AD2" w:rsidRDefault="00FD1AD2" w:rsidP="004E1889">
            <w:pPr>
              <w:pStyle w:val="priprava"/>
              <w:rPr>
                <w:szCs w:val="24"/>
              </w:rPr>
            </w:pPr>
            <w:r>
              <w:rPr>
                <w:bCs w:val="0"/>
                <w:color w:val="76923C" w:themeColor="accent3" w:themeShade="BF"/>
                <w:szCs w:val="24"/>
              </w:rPr>
              <w:t>a.1</w:t>
            </w:r>
            <w:r w:rsidRPr="005748BB">
              <w:rPr>
                <w:color w:val="76923C" w:themeColor="accent3" w:themeShade="BF"/>
                <w:szCs w:val="24"/>
              </w:rPr>
              <w:t>)</w:t>
            </w:r>
            <w:r w:rsidRPr="00E962FC">
              <w:rPr>
                <w:color w:val="E36C0A" w:themeColor="accent6" w:themeShade="BF"/>
                <w:szCs w:val="24"/>
              </w:rPr>
              <w:t xml:space="preserve"> </w:t>
            </w:r>
            <w:r>
              <w:rPr>
                <w:szCs w:val="24"/>
              </w:rPr>
              <w:t xml:space="preserve">Identifikovať </w:t>
            </w:r>
            <w:r w:rsidR="002A6655">
              <w:rPr>
                <w:szCs w:val="24"/>
              </w:rPr>
              <w:t>slabiky</w:t>
            </w:r>
            <w:r w:rsidR="007E1170" w:rsidRPr="007E1170">
              <w:rPr>
                <w:i/>
                <w:szCs w:val="24"/>
              </w:rPr>
              <w:t xml:space="preserve"> </w:t>
            </w:r>
            <w:r w:rsidR="002A6655" w:rsidRPr="002A6655">
              <w:rPr>
                <w:i/>
                <w:szCs w:val="20"/>
              </w:rPr>
              <w:t>de, te, ne, le, di, ti, ni, li</w:t>
            </w:r>
            <w:r w:rsidR="002A6655">
              <w:rPr>
                <w:b/>
                <w:i/>
                <w:szCs w:val="20"/>
              </w:rPr>
              <w:t xml:space="preserve"> </w:t>
            </w:r>
            <w:r>
              <w:rPr>
                <w:szCs w:val="24"/>
              </w:rPr>
              <w:t>v reči</w:t>
            </w:r>
          </w:p>
          <w:p w:rsidR="003E22BF" w:rsidRDefault="00FD1AD2" w:rsidP="004E1889">
            <w:pPr>
              <w:pStyle w:val="priprava"/>
              <w:rPr>
                <w:szCs w:val="24"/>
              </w:rPr>
            </w:pPr>
            <w:r>
              <w:rPr>
                <w:bCs w:val="0"/>
                <w:color w:val="76923C" w:themeColor="accent3" w:themeShade="BF"/>
                <w:szCs w:val="24"/>
              </w:rPr>
              <w:t>a.2</w:t>
            </w:r>
            <w:r w:rsidRPr="005748BB">
              <w:rPr>
                <w:color w:val="76923C" w:themeColor="accent3" w:themeShade="BF"/>
                <w:szCs w:val="24"/>
              </w:rPr>
              <w:t>)</w:t>
            </w:r>
            <w:r w:rsidRPr="00E962FC">
              <w:rPr>
                <w:color w:val="E36C0A" w:themeColor="accent6" w:themeShade="BF"/>
                <w:szCs w:val="24"/>
              </w:rPr>
              <w:t xml:space="preserve"> </w:t>
            </w:r>
            <w:r w:rsidRPr="00FD1AD2">
              <w:rPr>
                <w:szCs w:val="24"/>
              </w:rPr>
              <w:t>Určiť</w:t>
            </w:r>
            <w:r>
              <w:rPr>
                <w:szCs w:val="24"/>
              </w:rPr>
              <w:t xml:space="preserve"> </w:t>
            </w:r>
            <w:r w:rsidR="007E1170">
              <w:rPr>
                <w:szCs w:val="24"/>
              </w:rPr>
              <w:t xml:space="preserve">pozíciu </w:t>
            </w:r>
            <w:r w:rsidR="002A6655">
              <w:rPr>
                <w:szCs w:val="24"/>
              </w:rPr>
              <w:t>slabík</w:t>
            </w:r>
            <w:r w:rsidR="007E1170">
              <w:rPr>
                <w:szCs w:val="24"/>
              </w:rPr>
              <w:t xml:space="preserve"> v slovách</w:t>
            </w:r>
          </w:p>
          <w:p w:rsidR="00E6268E" w:rsidRPr="00E6268E" w:rsidRDefault="009C3367" w:rsidP="00E6268E">
            <w:pPr>
              <w:pStyle w:val="priprava"/>
              <w:rPr>
                <w:szCs w:val="24"/>
              </w:rPr>
            </w:pPr>
            <w:r w:rsidRPr="00FD1AD2">
              <w:rPr>
                <w:color w:val="365F91" w:themeColor="accent1" w:themeShade="BF"/>
                <w:szCs w:val="24"/>
              </w:rPr>
              <w:t>b</w:t>
            </w:r>
            <w:r w:rsidR="00C6750C" w:rsidRPr="00FD1AD2">
              <w:rPr>
                <w:color w:val="365F91" w:themeColor="accent1" w:themeShade="BF"/>
                <w:szCs w:val="24"/>
              </w:rPr>
              <w:t>.1)</w:t>
            </w:r>
            <w:r w:rsidR="00C6750C" w:rsidRPr="00E962FC">
              <w:rPr>
                <w:color w:val="E36C0A" w:themeColor="accent6" w:themeShade="BF"/>
                <w:szCs w:val="24"/>
              </w:rPr>
              <w:t xml:space="preserve"> </w:t>
            </w:r>
            <w:r w:rsidR="00E6268E" w:rsidRPr="00DF4240">
              <w:rPr>
                <w:szCs w:val="24"/>
              </w:rPr>
              <w:t>Čítať</w:t>
            </w:r>
            <w:r w:rsidR="00E6268E" w:rsidRPr="00DF4240">
              <w:rPr>
                <w:b/>
                <w:szCs w:val="24"/>
              </w:rPr>
              <w:t xml:space="preserve"> </w:t>
            </w:r>
            <w:r w:rsidR="00E6268E">
              <w:rPr>
                <w:szCs w:val="24"/>
              </w:rPr>
              <w:t>slabiky</w:t>
            </w:r>
            <w:r w:rsidR="00884F88">
              <w:rPr>
                <w:szCs w:val="24"/>
              </w:rPr>
              <w:t>,</w:t>
            </w:r>
            <w:r w:rsidR="00E6268E">
              <w:rPr>
                <w:szCs w:val="24"/>
              </w:rPr>
              <w:t xml:space="preserve"> </w:t>
            </w:r>
            <w:r w:rsidR="00E6268E" w:rsidRPr="00E6268E">
              <w:rPr>
                <w:szCs w:val="24"/>
              </w:rPr>
              <w:t>slov</w:t>
            </w:r>
            <w:r w:rsidR="00E6268E">
              <w:rPr>
                <w:szCs w:val="24"/>
              </w:rPr>
              <w:t>á</w:t>
            </w:r>
            <w:r w:rsidR="00884F88">
              <w:rPr>
                <w:szCs w:val="24"/>
              </w:rPr>
              <w:t xml:space="preserve"> a vety</w:t>
            </w:r>
            <w:r w:rsidR="00E6268E" w:rsidRPr="00E6268E">
              <w:rPr>
                <w:szCs w:val="24"/>
              </w:rPr>
              <w:t xml:space="preserve"> vytvoren</w:t>
            </w:r>
            <w:r w:rsidR="00E6268E">
              <w:rPr>
                <w:szCs w:val="24"/>
              </w:rPr>
              <w:t>é z daných písmen</w:t>
            </w:r>
          </w:p>
          <w:p w:rsidR="00FD1AD2" w:rsidRDefault="00DF4240" w:rsidP="00FD1AD2">
            <w:pPr>
              <w:pStyle w:val="priprava"/>
              <w:rPr>
                <w:szCs w:val="24"/>
              </w:rPr>
            </w:pPr>
            <w:r w:rsidRPr="00FD1AD2">
              <w:rPr>
                <w:color w:val="365F91" w:themeColor="accent1" w:themeShade="BF"/>
                <w:szCs w:val="24"/>
              </w:rPr>
              <w:t>b.</w:t>
            </w:r>
            <w:r w:rsidR="002A6655">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00877135" w:rsidRPr="00FC245B">
              <w:rPr>
                <w:szCs w:val="24"/>
              </w:rPr>
              <w:t>Čítať s</w:t>
            </w:r>
            <w:r w:rsidR="00877135">
              <w:rPr>
                <w:szCs w:val="24"/>
              </w:rPr>
              <w:t> </w:t>
            </w:r>
            <w:r w:rsidR="00877135" w:rsidRPr="00FC245B">
              <w:rPr>
                <w:szCs w:val="24"/>
              </w:rPr>
              <w:t>porozumením</w:t>
            </w:r>
          </w:p>
          <w:p w:rsidR="00FD1AD2" w:rsidRDefault="00FD1AD2" w:rsidP="00FD1AD2">
            <w:pPr>
              <w:pStyle w:val="priprava"/>
              <w:rPr>
                <w:szCs w:val="24"/>
              </w:rPr>
            </w:pPr>
            <w:r>
              <w:rPr>
                <w:color w:val="C00000"/>
                <w:szCs w:val="24"/>
              </w:rPr>
              <w:t>d</w:t>
            </w:r>
            <w:r w:rsidRPr="005748BB">
              <w:rPr>
                <w:color w:val="C00000"/>
                <w:szCs w:val="24"/>
              </w:rPr>
              <w:t>.1)</w:t>
            </w:r>
            <w:r w:rsidRPr="00E962FC">
              <w:rPr>
                <w:color w:val="244061" w:themeColor="accent1" w:themeShade="80"/>
                <w:szCs w:val="24"/>
              </w:rPr>
              <w:t xml:space="preserve"> </w:t>
            </w:r>
            <w:r>
              <w:rPr>
                <w:szCs w:val="24"/>
              </w:rPr>
              <w:t>Pomenovať obrázky</w:t>
            </w:r>
          </w:p>
          <w:p w:rsidR="00FC245B" w:rsidRPr="00F56097" w:rsidRDefault="00FC245B" w:rsidP="00FC245B">
            <w:pPr>
              <w:pStyle w:val="priprava"/>
              <w:rPr>
                <w:szCs w:val="20"/>
              </w:rPr>
            </w:pPr>
            <w:r>
              <w:rPr>
                <w:color w:val="C00000"/>
                <w:szCs w:val="24"/>
              </w:rPr>
              <w:t>d</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sidR="00DF4240">
              <w:rPr>
                <w:szCs w:val="20"/>
              </w:rPr>
              <w:t>Počúvať a zopakovať rozprávanie</w:t>
            </w:r>
          </w:p>
          <w:p w:rsidR="00FD1AD2" w:rsidRPr="00350362" w:rsidRDefault="00FD1AD2" w:rsidP="00FC245B">
            <w:pPr>
              <w:pStyle w:val="priprava"/>
              <w:rPr>
                <w:szCs w:val="24"/>
              </w:rPr>
            </w:pPr>
            <w:r>
              <w:rPr>
                <w:color w:val="C00000"/>
                <w:szCs w:val="24"/>
              </w:rPr>
              <w:t>d</w:t>
            </w:r>
            <w:r w:rsidRPr="005748BB">
              <w:rPr>
                <w:color w:val="C00000"/>
                <w:szCs w:val="24"/>
              </w:rPr>
              <w:t>.</w:t>
            </w:r>
            <w:r w:rsidR="00FC245B">
              <w:rPr>
                <w:color w:val="C00000"/>
                <w:szCs w:val="24"/>
              </w:rPr>
              <w:t>3</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6613AE" w:rsidRPr="00E962FC" w:rsidTr="008D049D">
        <w:trPr>
          <w:trHeight w:val="415"/>
        </w:trPr>
        <w:tc>
          <w:tcPr>
            <w:tcW w:w="2057" w:type="dxa"/>
            <w:vMerge/>
            <w:shd w:val="clear" w:color="auto" w:fill="B8CCE4" w:themeFill="accent1" w:themeFillTint="66"/>
          </w:tcPr>
          <w:p w:rsidR="006613AE" w:rsidRPr="00E962FC" w:rsidRDefault="006613AE" w:rsidP="00951650">
            <w:pPr>
              <w:rPr>
                <w:rFonts w:cs="Arial"/>
                <w:b/>
                <w:bCs/>
                <w:sz w:val="24"/>
                <w:szCs w:val="24"/>
              </w:rPr>
            </w:pPr>
          </w:p>
        </w:tc>
        <w:tc>
          <w:tcPr>
            <w:tcW w:w="1893" w:type="dxa"/>
            <w:tcBorders>
              <w:top w:val="single" w:sz="4" w:space="0" w:color="auto"/>
              <w:bottom w:val="single" w:sz="4" w:space="0" w:color="auto"/>
              <w:right w:val="single" w:sz="4" w:space="0" w:color="auto"/>
            </w:tcBorders>
          </w:tcPr>
          <w:p w:rsidR="006613AE" w:rsidRPr="00E962FC" w:rsidRDefault="006613AE" w:rsidP="00951650">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5748BB" w:rsidRDefault="00FC245B" w:rsidP="003E22BF">
            <w:pPr>
              <w:pStyle w:val="priprava"/>
              <w:rPr>
                <w:i/>
                <w:szCs w:val="24"/>
              </w:rPr>
            </w:pPr>
            <w:r>
              <w:rPr>
                <w:bCs w:val="0"/>
                <w:color w:val="E36C0A" w:themeColor="accent6" w:themeShade="BF"/>
                <w:szCs w:val="24"/>
              </w:rPr>
              <w:t>c</w:t>
            </w:r>
            <w:r w:rsidR="006613AE" w:rsidRPr="00E962FC">
              <w:rPr>
                <w:color w:val="E36C0A" w:themeColor="accent6" w:themeShade="BF"/>
                <w:szCs w:val="24"/>
              </w:rPr>
              <w:t>.</w:t>
            </w:r>
            <w:r>
              <w:rPr>
                <w:color w:val="E36C0A" w:themeColor="accent6" w:themeShade="BF"/>
                <w:szCs w:val="24"/>
              </w:rPr>
              <w:t>1</w:t>
            </w:r>
            <w:r w:rsidR="006613AE" w:rsidRPr="00E962FC">
              <w:rPr>
                <w:color w:val="E36C0A" w:themeColor="accent6" w:themeShade="BF"/>
                <w:szCs w:val="24"/>
              </w:rPr>
              <w:t xml:space="preserve">) </w:t>
            </w:r>
            <w:r w:rsidRPr="00F56097">
              <w:rPr>
                <w:szCs w:val="20"/>
              </w:rPr>
              <w:t xml:space="preserve">Písať správne </w:t>
            </w:r>
            <w:r w:rsidR="005D5E7E">
              <w:rPr>
                <w:szCs w:val="20"/>
              </w:rPr>
              <w:t xml:space="preserve">písané i tlačené tvary </w:t>
            </w:r>
            <w:r w:rsidR="002A6655">
              <w:rPr>
                <w:szCs w:val="20"/>
              </w:rPr>
              <w:t xml:space="preserve">slabík </w:t>
            </w:r>
            <w:r w:rsidR="002A6655" w:rsidRPr="002A6655">
              <w:rPr>
                <w:i/>
                <w:szCs w:val="20"/>
              </w:rPr>
              <w:t>de, te, ne, le, di, ti, ni, li</w:t>
            </w:r>
          </w:p>
          <w:p w:rsidR="00E6268E" w:rsidRPr="00FC245B" w:rsidRDefault="008A0D95" w:rsidP="002A6655">
            <w:pPr>
              <w:pStyle w:val="priprava"/>
              <w:rPr>
                <w:szCs w:val="20"/>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2</w:t>
            </w:r>
            <w:r w:rsidRPr="00E962FC">
              <w:rPr>
                <w:color w:val="E36C0A" w:themeColor="accent6" w:themeShade="BF"/>
                <w:szCs w:val="24"/>
              </w:rPr>
              <w:t xml:space="preserve">) </w:t>
            </w:r>
            <w:r w:rsidRPr="00F56097">
              <w:rPr>
                <w:szCs w:val="20"/>
              </w:rPr>
              <w:t xml:space="preserve">Písať správne </w:t>
            </w:r>
            <w:r>
              <w:rPr>
                <w:szCs w:val="20"/>
              </w:rPr>
              <w:t>slabiky</w:t>
            </w:r>
            <w:r w:rsidR="00884F88">
              <w:rPr>
                <w:szCs w:val="20"/>
              </w:rPr>
              <w:t>,</w:t>
            </w:r>
            <w:r>
              <w:rPr>
                <w:szCs w:val="20"/>
              </w:rPr>
              <w:t xml:space="preserve"> slová </w:t>
            </w:r>
            <w:r w:rsidR="00884F88">
              <w:rPr>
                <w:szCs w:val="20"/>
              </w:rPr>
              <w:t xml:space="preserve">a vety </w:t>
            </w:r>
            <w:r w:rsidR="002A6655">
              <w:rPr>
                <w:szCs w:val="24"/>
              </w:rPr>
              <w:t xml:space="preserve">so slabikami </w:t>
            </w:r>
            <w:r w:rsidR="002A6655" w:rsidRPr="002A6655">
              <w:rPr>
                <w:i/>
                <w:szCs w:val="20"/>
              </w:rPr>
              <w:t>de, te, ne, le, di, ti, ni, li</w:t>
            </w:r>
          </w:p>
        </w:tc>
      </w:tr>
      <w:tr w:rsidR="006613AE" w:rsidRPr="00E962FC" w:rsidTr="008D049D">
        <w:trPr>
          <w:trHeight w:val="326"/>
        </w:trPr>
        <w:tc>
          <w:tcPr>
            <w:tcW w:w="2057" w:type="dxa"/>
            <w:vMerge/>
            <w:shd w:val="clear" w:color="auto" w:fill="B8CCE4" w:themeFill="accent1" w:themeFillTint="66"/>
          </w:tcPr>
          <w:p w:rsidR="006613AE" w:rsidRPr="00E962FC" w:rsidRDefault="006613AE" w:rsidP="00951650">
            <w:pPr>
              <w:rPr>
                <w:rFonts w:cs="Arial"/>
                <w:b/>
                <w:bCs/>
                <w:sz w:val="24"/>
                <w:szCs w:val="24"/>
              </w:rPr>
            </w:pPr>
          </w:p>
        </w:tc>
        <w:tc>
          <w:tcPr>
            <w:tcW w:w="1893" w:type="dxa"/>
            <w:tcBorders>
              <w:top w:val="single" w:sz="4" w:space="0" w:color="auto"/>
              <w:bottom w:val="single" w:sz="4" w:space="0" w:color="auto"/>
              <w:right w:val="single" w:sz="4" w:space="0" w:color="auto"/>
            </w:tcBorders>
          </w:tcPr>
          <w:p w:rsidR="006613AE" w:rsidRPr="00E962FC" w:rsidRDefault="006613AE" w:rsidP="00951650">
            <w:pPr>
              <w:pStyle w:val="priprava"/>
              <w:rPr>
                <w:szCs w:val="24"/>
              </w:rPr>
            </w:pPr>
            <w:r w:rsidRPr="00E962FC">
              <w:rPr>
                <w:szCs w:val="24"/>
              </w:rPr>
              <w:t>afektívny</w:t>
            </w:r>
          </w:p>
        </w:tc>
        <w:tc>
          <w:tcPr>
            <w:tcW w:w="10084" w:type="dxa"/>
            <w:tcBorders>
              <w:top w:val="single" w:sz="4" w:space="0" w:color="auto"/>
              <w:left w:val="single" w:sz="4" w:space="0" w:color="auto"/>
              <w:bottom w:val="single" w:sz="4" w:space="0" w:color="auto"/>
            </w:tcBorders>
          </w:tcPr>
          <w:p w:rsidR="006613AE" w:rsidRPr="00E962FC" w:rsidRDefault="00FC245B" w:rsidP="00244716">
            <w:pPr>
              <w:pStyle w:val="priprava"/>
              <w:rPr>
                <w:color w:val="244061" w:themeColor="accent1" w:themeShade="80"/>
                <w:szCs w:val="24"/>
              </w:rPr>
            </w:pPr>
            <w:r>
              <w:rPr>
                <w:color w:val="C00000"/>
                <w:szCs w:val="24"/>
              </w:rPr>
              <w:t>d</w:t>
            </w:r>
            <w:r w:rsidRPr="005748BB">
              <w:rPr>
                <w:color w:val="C00000"/>
                <w:szCs w:val="24"/>
              </w:rPr>
              <w:t>.</w:t>
            </w:r>
            <w:r>
              <w:rPr>
                <w:color w:val="C00000"/>
                <w:szCs w:val="24"/>
              </w:rPr>
              <w:t>4</w:t>
            </w:r>
            <w:r w:rsidRPr="005748BB">
              <w:rPr>
                <w:color w:val="C00000"/>
                <w:szCs w:val="24"/>
              </w:rPr>
              <w:t>)</w:t>
            </w:r>
            <w:r w:rsidRPr="00E962FC">
              <w:rPr>
                <w:color w:val="244061" w:themeColor="accent1" w:themeShade="80"/>
                <w:szCs w:val="24"/>
              </w:rPr>
              <w:t xml:space="preserve"> </w:t>
            </w:r>
            <w:r w:rsidR="00244716">
              <w:rPr>
                <w:szCs w:val="24"/>
              </w:rPr>
              <w:t xml:space="preserve">Uvažovať o pravdivosti alebo nepravdivosti viet </w:t>
            </w:r>
            <w:r w:rsidR="0014046A">
              <w:rPr>
                <w:szCs w:val="24"/>
              </w:rPr>
              <w:t xml:space="preserve"> </w:t>
            </w:r>
          </w:p>
        </w:tc>
      </w:tr>
      <w:tr w:rsidR="00E63B86" w:rsidRPr="00E962FC" w:rsidTr="008D049D">
        <w:trPr>
          <w:trHeight w:val="394"/>
        </w:trPr>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E63B86" w:rsidRPr="00E962FC" w:rsidRDefault="00A850AD" w:rsidP="0017446A">
            <w:pPr>
              <w:shd w:val="clear" w:color="auto" w:fill="FFFFFF"/>
              <w:jc w:val="both"/>
              <w:rPr>
                <w:bCs/>
                <w:sz w:val="24"/>
                <w:szCs w:val="24"/>
              </w:rPr>
            </w:pPr>
            <w:r>
              <w:rPr>
                <w:bCs/>
                <w:sz w:val="24"/>
                <w:szCs w:val="24"/>
              </w:rPr>
              <w:t>expozičná</w:t>
            </w:r>
            <w:r w:rsidR="00FA3D48" w:rsidRPr="00E962FC">
              <w:rPr>
                <w:bCs/>
                <w:sz w:val="24"/>
                <w:szCs w:val="24"/>
              </w:rPr>
              <w:t xml:space="preserve">, </w:t>
            </w:r>
            <w:r w:rsidR="00E63B86" w:rsidRPr="00E962FC">
              <w:rPr>
                <w:bCs/>
                <w:sz w:val="24"/>
                <w:szCs w:val="24"/>
              </w:rPr>
              <w:t>dvojhodinový blok (90´)</w:t>
            </w:r>
          </w:p>
          <w:p w:rsidR="00FF774A" w:rsidRPr="00E962FC" w:rsidRDefault="00FF774A" w:rsidP="0017446A">
            <w:pPr>
              <w:shd w:val="clear" w:color="auto" w:fill="FFFFFF"/>
              <w:jc w:val="both"/>
              <w:rPr>
                <w:bCs/>
                <w:sz w:val="24"/>
                <w:szCs w:val="24"/>
              </w:rPr>
            </w:pPr>
          </w:p>
        </w:tc>
      </w:tr>
      <w:tr w:rsidR="00FA3D48" w:rsidRPr="00E962FC" w:rsidTr="008D049D">
        <w:trPr>
          <w:trHeight w:val="292"/>
        </w:trPr>
        <w:tc>
          <w:tcPr>
            <w:tcW w:w="2057" w:type="dxa"/>
            <w:shd w:val="clear" w:color="auto" w:fill="B8CCE4" w:themeFill="accent1" w:themeFillTint="66"/>
          </w:tcPr>
          <w:p w:rsidR="00FA3D48" w:rsidRPr="00E962FC" w:rsidRDefault="00FA3D48" w:rsidP="00951650">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FA3D48" w:rsidRDefault="00FA3D48" w:rsidP="00951650">
            <w:pPr>
              <w:rPr>
                <w:color w:val="000000"/>
                <w:sz w:val="24"/>
                <w:szCs w:val="24"/>
              </w:rPr>
            </w:pPr>
            <w:r w:rsidRPr="00E962FC">
              <w:rPr>
                <w:color w:val="000000"/>
                <w:sz w:val="24"/>
                <w:szCs w:val="24"/>
              </w:rPr>
              <w:t>riadený rozhovor, didaktická hra</w:t>
            </w:r>
            <w:r w:rsidR="005748BB">
              <w:rPr>
                <w:color w:val="000000"/>
                <w:sz w:val="24"/>
                <w:szCs w:val="24"/>
              </w:rPr>
              <w:t>, práca s ilustráciou, produkčná metóda</w:t>
            </w:r>
          </w:p>
          <w:p w:rsidR="00350362" w:rsidRPr="00E962FC" w:rsidRDefault="00350362" w:rsidP="00951650">
            <w:pPr>
              <w:rPr>
                <w:color w:val="000000"/>
                <w:sz w:val="24"/>
                <w:szCs w:val="24"/>
              </w:rPr>
            </w:pPr>
          </w:p>
        </w:tc>
      </w:tr>
      <w:tr w:rsidR="00FA3D48" w:rsidRPr="00E962FC" w:rsidTr="008D049D">
        <w:trPr>
          <w:trHeight w:val="292"/>
        </w:trPr>
        <w:tc>
          <w:tcPr>
            <w:tcW w:w="2057" w:type="dxa"/>
            <w:shd w:val="clear" w:color="auto" w:fill="B8CCE4" w:themeFill="accent1" w:themeFillTint="66"/>
          </w:tcPr>
          <w:p w:rsidR="00FA3D48" w:rsidRPr="00E962FC" w:rsidRDefault="00FA3D48" w:rsidP="00951650">
            <w:pPr>
              <w:rPr>
                <w:rFonts w:cs="Arial"/>
                <w:b/>
                <w:bCs/>
                <w:sz w:val="24"/>
                <w:szCs w:val="24"/>
              </w:rPr>
            </w:pPr>
            <w:r w:rsidRPr="00E962FC">
              <w:rPr>
                <w:rFonts w:cs="Arial"/>
                <w:b/>
                <w:bCs/>
                <w:sz w:val="24"/>
                <w:szCs w:val="24"/>
              </w:rPr>
              <w:lastRenderedPageBreak/>
              <w:t>Organizačné formy práce</w:t>
            </w:r>
          </w:p>
        </w:tc>
        <w:tc>
          <w:tcPr>
            <w:tcW w:w="11977" w:type="dxa"/>
            <w:gridSpan w:val="2"/>
            <w:tcBorders>
              <w:top w:val="single" w:sz="4" w:space="0" w:color="auto"/>
              <w:bottom w:val="single" w:sz="4" w:space="0" w:color="auto"/>
            </w:tcBorders>
          </w:tcPr>
          <w:p w:rsidR="00FA3D48" w:rsidRPr="00E962FC" w:rsidRDefault="002B2736" w:rsidP="0039122E">
            <w:pPr>
              <w:rPr>
                <w:bCs/>
                <w:sz w:val="24"/>
                <w:szCs w:val="24"/>
              </w:rPr>
            </w:pPr>
            <w:r w:rsidRPr="00E962FC">
              <w:rPr>
                <w:bCs/>
                <w:sz w:val="24"/>
                <w:szCs w:val="24"/>
              </w:rPr>
              <w:t xml:space="preserve">spoločná práca, </w:t>
            </w:r>
            <w:r w:rsidR="00FA3D48" w:rsidRPr="00E962FC">
              <w:rPr>
                <w:bCs/>
                <w:sz w:val="24"/>
                <w:szCs w:val="24"/>
              </w:rPr>
              <w:t>samostatná práca</w:t>
            </w:r>
            <w:r w:rsidR="00386D55">
              <w:rPr>
                <w:bCs/>
                <w:sz w:val="24"/>
                <w:szCs w:val="24"/>
              </w:rPr>
              <w:t xml:space="preserve">      </w:t>
            </w:r>
          </w:p>
        </w:tc>
      </w:tr>
      <w:tr w:rsidR="00E63B86" w:rsidRPr="00E962FC" w:rsidTr="008D049D">
        <w:trPr>
          <w:trHeight w:val="292"/>
        </w:trPr>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P</w:t>
            </w:r>
            <w:r w:rsidR="001501EA" w:rsidRPr="00E962FC">
              <w:rPr>
                <w:rFonts w:cs="Arial"/>
                <w:b/>
                <w:bCs/>
                <w:sz w:val="24"/>
                <w:szCs w:val="24"/>
              </w:rPr>
              <w:t>omôcky</w:t>
            </w:r>
          </w:p>
        </w:tc>
        <w:tc>
          <w:tcPr>
            <w:tcW w:w="11977" w:type="dxa"/>
            <w:gridSpan w:val="2"/>
            <w:tcBorders>
              <w:top w:val="single" w:sz="4" w:space="0" w:color="auto"/>
              <w:bottom w:val="single" w:sz="4" w:space="0" w:color="auto"/>
            </w:tcBorders>
          </w:tcPr>
          <w:p w:rsidR="00A850AD" w:rsidRPr="00E962FC" w:rsidRDefault="008A0EA9" w:rsidP="005F2DCC">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sidR="00C75BF2">
              <w:rPr>
                <w:rFonts w:cs="Arial"/>
                <w:sz w:val="24"/>
                <w:szCs w:val="24"/>
              </w:rPr>
              <w:t>2</w:t>
            </w:r>
            <w:r w:rsidRPr="00356BDF">
              <w:rPr>
                <w:rFonts w:cs="Arial"/>
                <w:sz w:val="24"/>
                <w:szCs w:val="24"/>
              </w:rPr>
              <w:t xml:space="preserve">. časť, </w:t>
            </w:r>
            <w:r>
              <w:rPr>
                <w:rFonts w:cs="Arial"/>
                <w:sz w:val="24"/>
                <w:szCs w:val="24"/>
              </w:rPr>
              <w:t xml:space="preserve">Písanie, </w:t>
            </w:r>
            <w:r w:rsidR="00FD740E">
              <w:rPr>
                <w:rFonts w:cs="Arial"/>
                <w:sz w:val="24"/>
                <w:szCs w:val="24"/>
              </w:rPr>
              <w:t>6</w:t>
            </w:r>
            <w:r>
              <w:rPr>
                <w:rFonts w:cs="Arial"/>
                <w:sz w:val="24"/>
                <w:szCs w:val="24"/>
              </w:rPr>
              <w:t>. zošit</w:t>
            </w:r>
            <w:r w:rsidRPr="00356BDF">
              <w:rPr>
                <w:rFonts w:cs="Arial"/>
                <w:sz w:val="24"/>
                <w:szCs w:val="24"/>
              </w:rPr>
              <w:t xml:space="preserve">, </w:t>
            </w:r>
            <w:r w:rsidR="00A66EA6">
              <w:rPr>
                <w:rFonts w:cs="Arial"/>
                <w:sz w:val="24"/>
                <w:szCs w:val="24"/>
              </w:rPr>
              <w:t>maňuška HUPS</w:t>
            </w:r>
            <w:r w:rsidR="007B57E9">
              <w:rPr>
                <w:rFonts w:cs="Arial"/>
                <w:sz w:val="24"/>
                <w:szCs w:val="24"/>
              </w:rPr>
              <w:t>A</w:t>
            </w:r>
            <w:r w:rsidR="00A66EA6">
              <w:rPr>
                <w:rFonts w:cs="Arial"/>
                <w:sz w:val="24"/>
                <w:szCs w:val="24"/>
              </w:rPr>
              <w:t xml:space="preserve">, </w:t>
            </w:r>
            <w:r w:rsidR="00045100">
              <w:rPr>
                <w:rFonts w:cs="Arial"/>
                <w:sz w:val="24"/>
                <w:szCs w:val="24"/>
              </w:rPr>
              <w:t>kartičky s</w:t>
            </w:r>
            <w:r w:rsidR="005F2DCC">
              <w:rPr>
                <w:rFonts w:cs="Arial"/>
                <w:sz w:val="24"/>
                <w:szCs w:val="24"/>
              </w:rPr>
              <w:t>o slovami</w:t>
            </w:r>
            <w:r w:rsidR="00045100">
              <w:rPr>
                <w:rFonts w:cs="Arial"/>
                <w:sz w:val="24"/>
                <w:szCs w:val="24"/>
              </w:rPr>
              <w:t xml:space="preserve">, </w:t>
            </w:r>
            <w:r w:rsidR="00FD740E">
              <w:rPr>
                <w:rFonts w:cs="Arial"/>
                <w:sz w:val="24"/>
                <w:szCs w:val="24"/>
              </w:rPr>
              <w:t xml:space="preserve">Pracovný zošit k HUPSOVMU šlabikáru LIPKA, </w:t>
            </w:r>
            <w:r w:rsidR="00FA3D48" w:rsidRPr="00E962FC">
              <w:rPr>
                <w:rFonts w:cs="Arial"/>
                <w:sz w:val="24"/>
                <w:szCs w:val="24"/>
              </w:rPr>
              <w:t xml:space="preserve">multimediálny disk </w:t>
            </w:r>
            <w:r w:rsidR="007E1DAB" w:rsidRPr="00E962FC">
              <w:rPr>
                <w:rFonts w:cs="Arial"/>
                <w:sz w:val="24"/>
                <w:szCs w:val="24"/>
              </w:rPr>
              <w:t xml:space="preserve">(MMD) </w:t>
            </w:r>
            <w:r w:rsidR="00FA3D48" w:rsidRPr="00E962FC">
              <w:rPr>
                <w:rFonts w:cs="Arial"/>
                <w:sz w:val="24"/>
                <w:szCs w:val="24"/>
              </w:rPr>
              <w:t>k šlabikáru, PC, dataprojektor</w:t>
            </w:r>
          </w:p>
        </w:tc>
      </w:tr>
      <w:tr w:rsidR="00E63B86" w:rsidRPr="00E962FC" w:rsidTr="008D049D">
        <w:trPr>
          <w:trHeight w:val="292"/>
        </w:trPr>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E63B86" w:rsidRPr="00E962FC" w:rsidRDefault="008A0EA9" w:rsidP="00951650">
            <w:pPr>
              <w:rPr>
                <w:rFonts w:cs="Arial"/>
                <w:bCs/>
                <w:sz w:val="24"/>
                <w:szCs w:val="24"/>
                <w:u w:val="single"/>
              </w:rPr>
            </w:pPr>
            <w:r>
              <w:rPr>
                <w:rFonts w:cs="Arial"/>
                <w:bCs/>
                <w:sz w:val="24"/>
                <w:szCs w:val="24"/>
                <w:u w:val="single"/>
              </w:rPr>
              <w:t>Ž</w:t>
            </w:r>
            <w:r w:rsidR="00E63B86" w:rsidRPr="00E962FC">
              <w:rPr>
                <w:rFonts w:cs="Arial"/>
                <w:bCs/>
                <w:sz w:val="24"/>
                <w:szCs w:val="24"/>
                <w:u w:val="single"/>
              </w:rPr>
              <w:t xml:space="preserve">iak vie: </w:t>
            </w:r>
          </w:p>
          <w:p w:rsidR="00A82BD3" w:rsidRPr="00365DC5" w:rsidRDefault="00365DC5" w:rsidP="003A317A">
            <w:pPr>
              <w:pStyle w:val="Odsekzoznamu"/>
              <w:numPr>
                <w:ilvl w:val="0"/>
                <w:numId w:val="1"/>
              </w:numPr>
              <w:rPr>
                <w:rFonts w:asciiTheme="minorHAnsi" w:hAnsiTheme="minorHAnsi" w:cs="Arial"/>
                <w:bCs/>
              </w:rPr>
            </w:pPr>
            <w:r w:rsidRPr="00365DC5">
              <w:rPr>
                <w:rFonts w:asciiTheme="minorHAnsi" w:hAnsiTheme="minorHAnsi" w:cs="Arial"/>
                <w:bCs/>
              </w:rPr>
              <w:t xml:space="preserve">identifikovať </w:t>
            </w:r>
            <w:r w:rsidR="00244716" w:rsidRPr="00244716">
              <w:rPr>
                <w:rFonts w:asciiTheme="minorHAnsi" w:hAnsiTheme="minorHAnsi" w:cs="Arial"/>
                <w:bCs/>
              </w:rPr>
              <w:t>slabiky</w:t>
            </w:r>
            <w:r w:rsidR="00244716" w:rsidRPr="00244716">
              <w:rPr>
                <w:rFonts w:asciiTheme="minorHAnsi" w:hAnsiTheme="minorHAnsi" w:cs="Arial"/>
                <w:bCs/>
                <w:i/>
              </w:rPr>
              <w:t xml:space="preserve"> de, te, ne, le, di, ti, ni, li</w:t>
            </w:r>
            <w:r w:rsidR="00244716" w:rsidRPr="00244716">
              <w:rPr>
                <w:rFonts w:asciiTheme="minorHAnsi" w:hAnsiTheme="minorHAnsi" w:cs="Arial"/>
                <w:b/>
                <w:bCs/>
                <w:i/>
              </w:rPr>
              <w:t xml:space="preserve"> </w:t>
            </w:r>
            <w:r w:rsidR="00244716" w:rsidRPr="00244716">
              <w:rPr>
                <w:rFonts w:asciiTheme="minorHAnsi" w:hAnsiTheme="minorHAnsi" w:cs="Arial"/>
                <w:bCs/>
              </w:rPr>
              <w:t>v</w:t>
            </w:r>
            <w:r w:rsidR="00244716">
              <w:rPr>
                <w:rFonts w:asciiTheme="minorHAnsi" w:hAnsiTheme="minorHAnsi" w:cs="Arial"/>
                <w:bCs/>
              </w:rPr>
              <w:t> </w:t>
            </w:r>
            <w:r w:rsidR="00244716" w:rsidRPr="00244716">
              <w:rPr>
                <w:rFonts w:asciiTheme="minorHAnsi" w:hAnsiTheme="minorHAnsi" w:cs="Arial"/>
                <w:bCs/>
              </w:rPr>
              <w:t>reči</w:t>
            </w:r>
            <w:r w:rsidR="00244716">
              <w:rPr>
                <w:rFonts w:asciiTheme="minorHAnsi" w:hAnsiTheme="minorHAnsi" w:cs="Arial"/>
                <w:bCs/>
              </w:rPr>
              <w:t xml:space="preserve"> </w:t>
            </w:r>
            <w:r w:rsidR="00A82BD3" w:rsidRPr="00365DC5">
              <w:rPr>
                <w:rFonts w:asciiTheme="minorHAnsi" w:hAnsiTheme="minorHAnsi" w:cs="Arial"/>
                <w:bCs/>
                <w:i/>
              </w:rPr>
              <w:t>(</w:t>
            </w:r>
            <w:r w:rsidR="00A850AD" w:rsidRPr="00365DC5">
              <w:rPr>
                <w:rFonts w:asciiTheme="minorHAnsi" w:hAnsiTheme="minorHAnsi" w:cs="Arial"/>
                <w:bCs/>
                <w:i/>
              </w:rPr>
              <w:t>1</w:t>
            </w:r>
            <w:r w:rsidR="00A82BD3" w:rsidRPr="00365DC5">
              <w:rPr>
                <w:rFonts w:asciiTheme="minorHAnsi" w:hAnsiTheme="minorHAnsi" w:cs="Arial"/>
                <w:bCs/>
                <w:i/>
              </w:rPr>
              <w:t xml:space="preserve">. úroveň – </w:t>
            </w:r>
            <w:r w:rsidR="00A850AD" w:rsidRPr="00365DC5">
              <w:rPr>
                <w:rFonts w:asciiTheme="minorHAnsi" w:hAnsiTheme="minorHAnsi" w:cs="Arial"/>
                <w:bCs/>
                <w:i/>
              </w:rPr>
              <w:t>zapamätanie</w:t>
            </w:r>
            <w:r w:rsidR="00A82BD3" w:rsidRPr="00365DC5">
              <w:rPr>
                <w:rFonts w:asciiTheme="minorHAnsi" w:hAnsiTheme="minorHAnsi" w:cs="Arial"/>
                <w:bCs/>
                <w:i/>
              </w:rPr>
              <w:t>)</w:t>
            </w:r>
          </w:p>
          <w:p w:rsidR="00365DC5" w:rsidRPr="00D460D2" w:rsidRDefault="00365DC5" w:rsidP="003A317A">
            <w:pPr>
              <w:pStyle w:val="Odsekzoznamu"/>
              <w:numPr>
                <w:ilvl w:val="0"/>
                <w:numId w:val="1"/>
              </w:numPr>
              <w:rPr>
                <w:rFonts w:asciiTheme="minorHAnsi" w:hAnsiTheme="minorHAnsi" w:cs="Arial"/>
                <w:bCs/>
              </w:rPr>
            </w:pPr>
            <w:r w:rsidRPr="00365DC5">
              <w:rPr>
                <w:rFonts w:asciiTheme="minorHAnsi" w:hAnsiTheme="minorHAnsi"/>
              </w:rPr>
              <w:t>sluchovo určiť</w:t>
            </w:r>
            <w:r w:rsidRPr="00365DC5">
              <w:rPr>
                <w:rFonts w:asciiTheme="minorHAnsi" w:hAnsiTheme="minorHAnsi"/>
                <w:b/>
              </w:rPr>
              <w:t xml:space="preserve"> </w:t>
            </w:r>
            <w:r w:rsidR="00244716" w:rsidRPr="00244716">
              <w:rPr>
                <w:rFonts w:asciiTheme="minorHAnsi" w:hAnsiTheme="minorHAnsi"/>
              </w:rPr>
              <w:t>slab</w:t>
            </w:r>
            <w:r w:rsidR="00D911AC">
              <w:rPr>
                <w:rFonts w:asciiTheme="minorHAnsi" w:hAnsiTheme="minorHAnsi"/>
              </w:rPr>
              <w:t>iky</w:t>
            </w:r>
            <w:r w:rsidR="00244716" w:rsidRPr="00244716">
              <w:rPr>
                <w:rFonts w:asciiTheme="minorHAnsi" w:hAnsiTheme="minorHAnsi"/>
              </w:rPr>
              <w:t xml:space="preserve"> </w:t>
            </w:r>
            <w:r w:rsidR="00244716" w:rsidRPr="00244716">
              <w:rPr>
                <w:rFonts w:asciiTheme="minorHAnsi" w:hAnsiTheme="minorHAnsi" w:cs="Arial"/>
                <w:bCs/>
                <w:i/>
              </w:rPr>
              <w:t>de, te, ne, le, di, ti, ni, li</w:t>
            </w:r>
            <w:r w:rsidR="00244716" w:rsidRPr="00244716">
              <w:rPr>
                <w:rFonts w:asciiTheme="minorHAnsi" w:hAnsiTheme="minorHAnsi" w:cs="Arial"/>
                <w:b/>
                <w:bCs/>
                <w:i/>
              </w:rPr>
              <w:t xml:space="preserve"> </w:t>
            </w:r>
            <w:r w:rsidR="00244716" w:rsidRPr="00244716">
              <w:rPr>
                <w:rFonts w:asciiTheme="minorHAnsi" w:hAnsiTheme="minorHAnsi"/>
              </w:rPr>
              <w:t>v</w:t>
            </w:r>
            <w:r w:rsidR="00244716">
              <w:rPr>
                <w:rFonts w:asciiTheme="minorHAnsi" w:hAnsiTheme="minorHAnsi"/>
              </w:rPr>
              <w:t> </w:t>
            </w:r>
            <w:r w:rsidR="00244716" w:rsidRPr="00244716">
              <w:rPr>
                <w:rFonts w:asciiTheme="minorHAnsi" w:hAnsiTheme="minorHAnsi"/>
              </w:rPr>
              <w:t>slovách</w:t>
            </w:r>
            <w:r w:rsidR="00244716">
              <w:rPr>
                <w:rFonts w:asciiTheme="minorHAnsi" w:hAnsiTheme="minorHAnsi"/>
              </w:rPr>
              <w:t xml:space="preserve"> </w:t>
            </w:r>
            <w:r w:rsidRPr="00365DC5">
              <w:rPr>
                <w:rFonts w:asciiTheme="minorHAnsi" w:eastAsiaTheme="minorEastAsia" w:hAnsiTheme="minorHAnsi" w:cs="Arial"/>
                <w:bCs/>
                <w:i/>
              </w:rPr>
              <w:t>(2. úroveň – porozumenie)</w:t>
            </w:r>
          </w:p>
          <w:p w:rsidR="00E42531" w:rsidRPr="00222399" w:rsidRDefault="00E42531" w:rsidP="005D5E7E">
            <w:pPr>
              <w:pStyle w:val="Odsekzoznamu"/>
              <w:numPr>
                <w:ilvl w:val="0"/>
                <w:numId w:val="1"/>
              </w:numPr>
              <w:rPr>
                <w:rFonts w:asciiTheme="minorHAnsi" w:hAnsiTheme="minorHAnsi" w:cs="Arial"/>
                <w:bCs/>
              </w:rPr>
            </w:pPr>
            <w:r>
              <w:rPr>
                <w:rFonts w:asciiTheme="minorHAnsi" w:hAnsiTheme="minorHAnsi" w:cs="Arial"/>
                <w:bCs/>
              </w:rPr>
              <w:t xml:space="preserve">čítať </w:t>
            </w:r>
            <w:r w:rsidR="009D16D1">
              <w:rPr>
                <w:rFonts w:asciiTheme="minorHAnsi" w:hAnsiTheme="minorHAnsi" w:cs="Arial"/>
                <w:bCs/>
              </w:rPr>
              <w:t xml:space="preserve">plynule </w:t>
            </w:r>
            <w:r>
              <w:rPr>
                <w:rFonts w:asciiTheme="minorHAnsi" w:hAnsiTheme="minorHAnsi" w:cs="Arial"/>
                <w:bCs/>
              </w:rPr>
              <w:t xml:space="preserve">slová </w:t>
            </w:r>
            <w:r w:rsidR="009D16D1">
              <w:rPr>
                <w:rFonts w:asciiTheme="minorHAnsi" w:hAnsiTheme="minorHAnsi" w:cs="Arial"/>
                <w:bCs/>
              </w:rPr>
              <w:t xml:space="preserve">a vety </w:t>
            </w:r>
            <w:r>
              <w:rPr>
                <w:rFonts w:asciiTheme="minorHAnsi" w:hAnsiTheme="minorHAnsi" w:cs="Arial"/>
                <w:bCs/>
              </w:rPr>
              <w:t>s</w:t>
            </w:r>
            <w:r w:rsidR="00244716">
              <w:rPr>
                <w:rFonts w:asciiTheme="minorHAnsi" w:hAnsiTheme="minorHAnsi" w:cs="Arial"/>
                <w:bCs/>
              </w:rPr>
              <w:t>o</w:t>
            </w:r>
            <w:r>
              <w:rPr>
                <w:rFonts w:asciiTheme="minorHAnsi" w:hAnsiTheme="minorHAnsi" w:cs="Arial"/>
                <w:bCs/>
              </w:rPr>
              <w:t> </w:t>
            </w:r>
            <w:r w:rsidR="00244716" w:rsidRPr="00244716">
              <w:rPr>
                <w:rFonts w:asciiTheme="minorHAnsi" w:hAnsiTheme="minorHAnsi"/>
              </w:rPr>
              <w:t>slab</w:t>
            </w:r>
            <w:r w:rsidR="00244716">
              <w:rPr>
                <w:rFonts w:asciiTheme="minorHAnsi" w:hAnsiTheme="minorHAnsi"/>
              </w:rPr>
              <w:t>ikami</w:t>
            </w:r>
            <w:r w:rsidR="00244716" w:rsidRPr="00244716">
              <w:rPr>
                <w:rFonts w:asciiTheme="minorHAnsi" w:hAnsiTheme="minorHAnsi"/>
              </w:rPr>
              <w:t xml:space="preserve"> </w:t>
            </w:r>
            <w:r w:rsidR="00244716" w:rsidRPr="00244716">
              <w:rPr>
                <w:rFonts w:asciiTheme="minorHAnsi" w:hAnsiTheme="minorHAnsi" w:cs="Arial"/>
                <w:bCs/>
                <w:i/>
              </w:rPr>
              <w:t>de, te, ne, le, di, ti, ni, li</w:t>
            </w:r>
            <w:r w:rsidR="00244716" w:rsidRPr="00244716">
              <w:rPr>
                <w:rFonts w:asciiTheme="minorHAnsi" w:hAnsiTheme="minorHAnsi" w:cs="Arial"/>
                <w:b/>
                <w:bCs/>
                <w:i/>
              </w:rPr>
              <w:t xml:space="preserve"> </w:t>
            </w:r>
            <w:r w:rsidRPr="00365DC5">
              <w:rPr>
                <w:rFonts w:asciiTheme="minorHAnsi" w:hAnsiTheme="minorHAnsi" w:cs="Arial"/>
                <w:bCs/>
                <w:i/>
              </w:rPr>
              <w:t>(1. úroveň – zapamätanie)</w:t>
            </w:r>
          </w:p>
          <w:p w:rsidR="00222399" w:rsidRPr="00043F13" w:rsidRDefault="00222399" w:rsidP="005D5E7E">
            <w:pPr>
              <w:pStyle w:val="Odsekzoznamu"/>
              <w:numPr>
                <w:ilvl w:val="0"/>
                <w:numId w:val="1"/>
              </w:numPr>
              <w:rPr>
                <w:rFonts w:asciiTheme="minorHAnsi" w:hAnsiTheme="minorHAnsi" w:cs="Arial"/>
                <w:bCs/>
              </w:rPr>
            </w:pPr>
            <w:r>
              <w:rPr>
                <w:rFonts w:asciiTheme="minorHAnsi" w:hAnsiTheme="minorHAnsi" w:cs="Arial"/>
                <w:bCs/>
              </w:rPr>
              <w:t xml:space="preserve">čítať </w:t>
            </w:r>
            <w:r w:rsidR="00244716">
              <w:rPr>
                <w:rFonts w:asciiTheme="minorHAnsi" w:hAnsiTheme="minorHAnsi" w:cs="Arial"/>
                <w:bCs/>
              </w:rPr>
              <w:t>slabiky</w:t>
            </w:r>
            <w:r>
              <w:rPr>
                <w:rFonts w:asciiTheme="minorHAnsi" w:hAnsiTheme="minorHAnsi" w:cs="Arial"/>
                <w:bCs/>
              </w:rPr>
              <w:t xml:space="preserve"> </w:t>
            </w:r>
            <w:r w:rsidR="00244716" w:rsidRPr="00244716">
              <w:rPr>
                <w:rFonts w:asciiTheme="minorHAnsi" w:hAnsiTheme="minorHAnsi" w:cs="Arial"/>
                <w:bCs/>
                <w:i/>
              </w:rPr>
              <w:t>de, te, ne, le, di, ti, ni, li</w:t>
            </w:r>
            <w:r w:rsidR="00244716" w:rsidRPr="00244716">
              <w:rPr>
                <w:rFonts w:asciiTheme="minorHAnsi" w:hAnsiTheme="minorHAnsi" w:cs="Arial"/>
                <w:b/>
                <w:bCs/>
                <w:i/>
              </w:rPr>
              <w:t xml:space="preserve"> </w:t>
            </w:r>
            <w:r>
              <w:rPr>
                <w:rFonts w:asciiTheme="minorHAnsi" w:hAnsiTheme="minorHAnsi" w:cs="Arial"/>
                <w:bCs/>
              </w:rPr>
              <w:t xml:space="preserve">so správnou </w:t>
            </w:r>
            <w:r w:rsidR="00244716">
              <w:rPr>
                <w:rFonts w:asciiTheme="minorHAnsi" w:hAnsiTheme="minorHAnsi" w:cs="Arial"/>
                <w:bCs/>
              </w:rPr>
              <w:t>výslovnosťou</w:t>
            </w:r>
            <w:r>
              <w:rPr>
                <w:rFonts w:asciiTheme="minorHAnsi" w:hAnsiTheme="minorHAnsi" w:cs="Arial"/>
                <w:bCs/>
              </w:rPr>
              <w:t xml:space="preserve"> </w:t>
            </w:r>
            <w:r w:rsidRPr="00365DC5">
              <w:rPr>
                <w:rFonts w:asciiTheme="minorHAnsi" w:eastAsiaTheme="minorEastAsia" w:hAnsiTheme="minorHAnsi" w:cs="Arial"/>
                <w:bCs/>
                <w:i/>
              </w:rPr>
              <w:t>(2. úroveň – porozumenie)</w:t>
            </w:r>
          </w:p>
          <w:p w:rsidR="00244716" w:rsidRDefault="00244716" w:rsidP="003A317A">
            <w:pPr>
              <w:pStyle w:val="Odsekzoznamu"/>
              <w:numPr>
                <w:ilvl w:val="0"/>
                <w:numId w:val="1"/>
              </w:numPr>
              <w:rPr>
                <w:rFonts w:asciiTheme="minorHAnsi" w:hAnsiTheme="minorHAnsi" w:cs="Arial"/>
                <w:bCs/>
              </w:rPr>
            </w:pPr>
            <w:r>
              <w:rPr>
                <w:rFonts w:asciiTheme="minorHAnsi" w:hAnsiTheme="minorHAnsi" w:cs="Arial"/>
                <w:bCs/>
              </w:rPr>
              <w:t>určiť pravdivosť alebo nepravdivosť vety – HUPSOVHO výroku</w:t>
            </w:r>
            <w:r w:rsidRPr="00B240EF">
              <w:rPr>
                <w:rFonts w:asciiTheme="minorHAnsi" w:hAnsiTheme="minorHAnsi" w:cs="Arial"/>
                <w:bCs/>
              </w:rPr>
              <w:t xml:space="preserve"> </w:t>
            </w:r>
            <w:r w:rsidRPr="00365DC5">
              <w:rPr>
                <w:rFonts w:asciiTheme="minorHAnsi" w:eastAsiaTheme="minorEastAsia" w:hAnsiTheme="minorHAnsi" w:cs="Arial"/>
                <w:bCs/>
                <w:i/>
              </w:rPr>
              <w:t>(2. úroveň – porozumenie)</w:t>
            </w:r>
          </w:p>
          <w:p w:rsidR="005D5E7E" w:rsidRPr="000910FD" w:rsidRDefault="00244716" w:rsidP="003A317A">
            <w:pPr>
              <w:pStyle w:val="Odsekzoznamu"/>
              <w:numPr>
                <w:ilvl w:val="0"/>
                <w:numId w:val="1"/>
              </w:numPr>
              <w:rPr>
                <w:rFonts w:asciiTheme="minorHAnsi" w:hAnsiTheme="minorHAnsi" w:cs="Arial"/>
                <w:bCs/>
              </w:rPr>
            </w:pPr>
            <w:r>
              <w:rPr>
                <w:rFonts w:asciiTheme="minorHAnsi" w:hAnsiTheme="minorHAnsi" w:cs="Arial"/>
                <w:bCs/>
              </w:rPr>
              <w:t xml:space="preserve">vytvoriť  </w:t>
            </w:r>
            <w:r w:rsidR="00D911AC">
              <w:rPr>
                <w:rFonts w:asciiTheme="minorHAnsi" w:hAnsiTheme="minorHAnsi" w:cs="Arial"/>
                <w:bCs/>
              </w:rPr>
              <w:t>ďalšie</w:t>
            </w:r>
            <w:r>
              <w:rPr>
                <w:rFonts w:asciiTheme="minorHAnsi" w:hAnsiTheme="minorHAnsi" w:cs="Arial"/>
                <w:bCs/>
              </w:rPr>
              <w:t xml:space="preserve"> </w:t>
            </w:r>
            <w:r w:rsidRPr="00244716">
              <w:rPr>
                <w:rFonts w:asciiTheme="minorHAnsi" w:hAnsiTheme="minorHAnsi" w:cs="Arial"/>
                <w:bCs/>
              </w:rPr>
              <w:t>H</w:t>
            </w:r>
            <w:r>
              <w:rPr>
                <w:rFonts w:asciiTheme="minorHAnsi" w:hAnsiTheme="minorHAnsi" w:cs="Arial"/>
                <w:bCs/>
              </w:rPr>
              <w:t>UPSOVE</w:t>
            </w:r>
            <w:r w:rsidRPr="00244716">
              <w:rPr>
                <w:rFonts w:asciiTheme="minorHAnsi" w:hAnsiTheme="minorHAnsi" w:cs="Arial"/>
                <w:bCs/>
              </w:rPr>
              <w:t xml:space="preserve"> myšlienk</w:t>
            </w:r>
            <w:r w:rsidR="00D911AC">
              <w:rPr>
                <w:rFonts w:asciiTheme="minorHAnsi" w:hAnsiTheme="minorHAnsi" w:cs="Arial"/>
                <w:bCs/>
              </w:rPr>
              <w:t>y</w:t>
            </w:r>
            <w:r>
              <w:rPr>
                <w:rFonts w:asciiTheme="minorHAnsi" w:hAnsiTheme="minorHAnsi" w:cs="Arial"/>
                <w:bCs/>
              </w:rPr>
              <w:t xml:space="preserve"> </w:t>
            </w:r>
            <w:r w:rsidRPr="00244716">
              <w:rPr>
                <w:rFonts w:asciiTheme="minorHAnsi" w:hAnsiTheme="minorHAnsi" w:cs="Arial"/>
                <w:bCs/>
              </w:rPr>
              <w:t>vyplýva</w:t>
            </w:r>
            <w:r>
              <w:rPr>
                <w:rFonts w:asciiTheme="minorHAnsi" w:hAnsiTheme="minorHAnsi" w:cs="Arial"/>
                <w:bCs/>
              </w:rPr>
              <w:t>júce</w:t>
            </w:r>
            <w:r w:rsidRPr="00244716">
              <w:rPr>
                <w:rFonts w:asciiTheme="minorHAnsi" w:hAnsiTheme="minorHAnsi" w:cs="Arial"/>
                <w:bCs/>
              </w:rPr>
              <w:t xml:space="preserve"> z textov v šlabikári </w:t>
            </w:r>
            <w:r w:rsidRPr="00B240EF">
              <w:rPr>
                <w:rFonts w:asciiTheme="minorHAnsi" w:hAnsiTheme="minorHAnsi" w:cs="Arial"/>
                <w:bCs/>
              </w:rPr>
              <w:t xml:space="preserve"> </w:t>
            </w:r>
            <w:r w:rsidR="005D5E7E" w:rsidRPr="00B240EF">
              <w:rPr>
                <w:rFonts w:asciiTheme="minorHAnsi" w:eastAsiaTheme="minorEastAsia" w:hAnsiTheme="minorHAnsi" w:cs="Arial"/>
                <w:bCs/>
                <w:i/>
              </w:rPr>
              <w:t>(3. úroveň – aplikácia)</w:t>
            </w:r>
          </w:p>
          <w:p w:rsidR="000910FD" w:rsidRPr="002B73C6" w:rsidRDefault="000910FD" w:rsidP="003A317A">
            <w:pPr>
              <w:pStyle w:val="Odsekzoznamu"/>
              <w:numPr>
                <w:ilvl w:val="0"/>
                <w:numId w:val="1"/>
              </w:numPr>
              <w:rPr>
                <w:rFonts w:asciiTheme="minorHAnsi" w:hAnsiTheme="minorHAnsi" w:cs="Arial"/>
                <w:bCs/>
              </w:rPr>
            </w:pPr>
            <w:r>
              <w:rPr>
                <w:rFonts w:asciiTheme="minorHAnsi" w:eastAsiaTheme="minorEastAsia" w:hAnsiTheme="minorHAnsi" w:cs="Arial"/>
                <w:bCs/>
              </w:rPr>
              <w:t xml:space="preserve">určiť dvojice slov s opačným významom </w:t>
            </w:r>
            <w:r w:rsidRPr="00365DC5">
              <w:rPr>
                <w:rFonts w:asciiTheme="minorHAnsi" w:eastAsiaTheme="minorEastAsia" w:hAnsiTheme="minorHAnsi" w:cs="Arial"/>
                <w:bCs/>
                <w:i/>
              </w:rPr>
              <w:t>(2. úroveň – porozumenie)</w:t>
            </w:r>
          </w:p>
          <w:p w:rsidR="005D5E7E" w:rsidRPr="00FD740E" w:rsidRDefault="005D5E7E" w:rsidP="005D5E7E">
            <w:pPr>
              <w:pStyle w:val="Odsekzoznamu"/>
              <w:numPr>
                <w:ilvl w:val="0"/>
                <w:numId w:val="1"/>
              </w:numPr>
              <w:rPr>
                <w:rFonts w:asciiTheme="minorHAnsi" w:hAnsiTheme="minorHAnsi" w:cs="Arial"/>
                <w:bCs/>
              </w:rPr>
            </w:pPr>
            <w:r w:rsidRPr="00FD740E">
              <w:rPr>
                <w:rFonts w:asciiTheme="minorHAnsi" w:hAnsiTheme="minorHAnsi" w:cs="Arial"/>
                <w:bCs/>
              </w:rPr>
              <w:t xml:space="preserve">písať správne </w:t>
            </w:r>
            <w:r w:rsidR="00244716">
              <w:rPr>
                <w:rFonts w:asciiTheme="minorHAnsi" w:hAnsiTheme="minorHAnsi" w:cs="Arial"/>
                <w:bCs/>
              </w:rPr>
              <w:t>slová so slabikami</w:t>
            </w:r>
            <w:r w:rsidR="00D1246F" w:rsidRPr="00FD740E">
              <w:rPr>
                <w:rFonts w:asciiTheme="minorHAnsi" w:hAnsiTheme="minorHAnsi" w:cs="Arial"/>
                <w:bCs/>
                <w:i/>
              </w:rPr>
              <w:t xml:space="preserve"> </w:t>
            </w:r>
            <w:r w:rsidR="00244716" w:rsidRPr="00244716">
              <w:rPr>
                <w:rFonts w:asciiTheme="minorHAnsi" w:hAnsiTheme="minorHAnsi" w:cs="Arial"/>
                <w:bCs/>
                <w:i/>
              </w:rPr>
              <w:t>de, te, ne, le, di, ti, ni, li</w:t>
            </w:r>
            <w:r w:rsidR="00244716" w:rsidRPr="00244716">
              <w:rPr>
                <w:rFonts w:asciiTheme="minorHAnsi" w:hAnsiTheme="minorHAnsi" w:cs="Arial"/>
                <w:b/>
                <w:bCs/>
                <w:i/>
              </w:rPr>
              <w:t xml:space="preserve"> </w:t>
            </w:r>
            <w:r w:rsidR="004D53D9" w:rsidRPr="00FD740E">
              <w:rPr>
                <w:rFonts w:asciiTheme="minorHAnsi" w:hAnsiTheme="minorHAnsi" w:cs="Arial"/>
                <w:bCs/>
                <w:i/>
              </w:rPr>
              <w:t>(1. úroveň – zapamätanie)</w:t>
            </w:r>
          </w:p>
          <w:p w:rsidR="0014046A" w:rsidRPr="00A834D7" w:rsidRDefault="00244716" w:rsidP="009D16D1">
            <w:pPr>
              <w:pStyle w:val="Odsekzoznamu"/>
              <w:numPr>
                <w:ilvl w:val="0"/>
                <w:numId w:val="1"/>
              </w:numPr>
              <w:rPr>
                <w:rFonts w:asciiTheme="minorHAnsi" w:hAnsiTheme="minorHAnsi" w:cs="Arial"/>
                <w:bCs/>
              </w:rPr>
            </w:pPr>
            <w:r>
              <w:rPr>
                <w:rFonts w:asciiTheme="minorHAnsi" w:hAnsiTheme="minorHAnsi" w:cs="Arial"/>
                <w:bCs/>
              </w:rPr>
              <w:t>u</w:t>
            </w:r>
            <w:r w:rsidRPr="00244716">
              <w:rPr>
                <w:rFonts w:asciiTheme="minorHAnsi" w:hAnsiTheme="minorHAnsi" w:cs="Arial"/>
                <w:bCs/>
              </w:rPr>
              <w:t xml:space="preserve">važovať o pravdivosti alebo nepravdivosti viet  </w:t>
            </w:r>
            <w:r w:rsidR="003A1F12" w:rsidRPr="00E962FC">
              <w:rPr>
                <w:rFonts w:asciiTheme="minorHAnsi" w:hAnsiTheme="minorHAnsi" w:cs="Arial"/>
                <w:bCs/>
                <w:i/>
              </w:rPr>
              <w:t>(2. úroveň – reagovanie)</w:t>
            </w:r>
          </w:p>
        </w:tc>
      </w:tr>
      <w:tr w:rsidR="00E63B86" w:rsidRPr="00E962FC" w:rsidTr="008D049D">
        <w:trPr>
          <w:trHeight w:val="292"/>
        </w:trPr>
        <w:tc>
          <w:tcPr>
            <w:tcW w:w="2057" w:type="dxa"/>
            <w:shd w:val="clear" w:color="auto" w:fill="B8CCE4" w:themeFill="accent1" w:themeFillTint="66"/>
          </w:tcPr>
          <w:p w:rsidR="00E63B86" w:rsidRPr="00E962FC" w:rsidRDefault="00E63B86" w:rsidP="00951650">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E63B86" w:rsidRPr="00E962FC" w:rsidRDefault="00E63B86" w:rsidP="008A0EA9">
            <w:pPr>
              <w:rPr>
                <w:rFonts w:cs="Arial"/>
                <w:bCs/>
                <w:sz w:val="24"/>
                <w:szCs w:val="24"/>
              </w:rPr>
            </w:pPr>
            <w:r w:rsidRPr="00E962FC">
              <w:rPr>
                <w:rFonts w:cs="Arial"/>
                <w:bCs/>
                <w:sz w:val="24"/>
                <w:szCs w:val="24"/>
              </w:rPr>
              <w:t>porovnanie výsledkov žiaka s</w:t>
            </w:r>
            <w:r w:rsidR="008A0EA9">
              <w:rPr>
                <w:rFonts w:cs="Arial"/>
                <w:bCs/>
                <w:sz w:val="24"/>
                <w:szCs w:val="24"/>
              </w:rPr>
              <w:t xml:space="preserve"> jeho</w:t>
            </w:r>
            <w:r w:rsidRPr="00E962FC">
              <w:rPr>
                <w:rFonts w:cs="Arial"/>
                <w:bCs/>
                <w:sz w:val="24"/>
                <w:szCs w:val="24"/>
              </w:rPr>
              <w:t xml:space="preserve"> predchádzajúcimi výsledkami (individualizované hodnotenie)</w:t>
            </w:r>
          </w:p>
        </w:tc>
      </w:tr>
    </w:tbl>
    <w:p w:rsidR="005F22BE" w:rsidRPr="00E962FC" w:rsidRDefault="001501EA" w:rsidP="005F22BE">
      <w:pPr>
        <w:rPr>
          <w:color w:val="FF0000"/>
        </w:rPr>
      </w:pPr>
      <w:r w:rsidRPr="00E962FC">
        <w:rPr>
          <w:color w:val="FF0000"/>
        </w:rPr>
        <w:t xml:space="preserve">Príprava je vypracovaná podľa </w:t>
      </w:r>
      <w:r w:rsidRPr="00E962FC">
        <w:rPr>
          <w:b/>
          <w:color w:val="FF0000"/>
        </w:rPr>
        <w:t>Metodických komentárov k HUPSOVMU šlabikáru LIPKA®</w:t>
      </w:r>
      <w:r w:rsidR="004D0523">
        <w:rPr>
          <w:color w:val="FF0000"/>
        </w:rPr>
        <w:t xml:space="preserve">, </w:t>
      </w:r>
      <w:r w:rsidR="00772671" w:rsidRPr="00E962FC">
        <w:rPr>
          <w:color w:val="FF0000"/>
        </w:rPr>
        <w:t>stran</w:t>
      </w:r>
      <w:r w:rsidR="004D0523">
        <w:rPr>
          <w:color w:val="FF0000"/>
        </w:rPr>
        <w:t xml:space="preserve">a </w:t>
      </w:r>
      <w:r w:rsidR="004E7AF5">
        <w:rPr>
          <w:color w:val="FF0000"/>
        </w:rPr>
        <w:t>xxx</w:t>
      </w:r>
      <w:r w:rsidR="00CF088E"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CB5CA5" w:rsidRPr="00E962FC" w:rsidTr="0014067A">
        <w:trPr>
          <w:tblHeader/>
        </w:trPr>
        <w:tc>
          <w:tcPr>
            <w:tcW w:w="1654" w:type="dxa"/>
            <w:shd w:val="clear" w:color="auto" w:fill="B8CCE4" w:themeFill="accent1" w:themeFillTint="66"/>
          </w:tcPr>
          <w:p w:rsidR="00F70A91" w:rsidRPr="00E962FC" w:rsidRDefault="00F70A91" w:rsidP="005F22BE">
            <w:pPr>
              <w:jc w:val="center"/>
              <w:rPr>
                <w:b/>
                <w:i/>
              </w:rPr>
            </w:pPr>
            <w:r w:rsidRPr="00E962FC">
              <w:rPr>
                <w:b/>
                <w:i/>
              </w:rPr>
              <w:t>Štruktúra</w:t>
            </w:r>
          </w:p>
        </w:tc>
        <w:tc>
          <w:tcPr>
            <w:tcW w:w="5009" w:type="dxa"/>
            <w:shd w:val="clear" w:color="auto" w:fill="B8CCE4" w:themeFill="accent1" w:themeFillTint="66"/>
          </w:tcPr>
          <w:p w:rsidR="00F70A91" w:rsidRPr="00E962FC" w:rsidRDefault="00F70A91" w:rsidP="00FE74D3">
            <w:pPr>
              <w:jc w:val="center"/>
              <w:rPr>
                <w:b/>
                <w:i/>
              </w:rPr>
            </w:pPr>
            <w:r w:rsidRPr="00E962FC">
              <w:rPr>
                <w:b/>
                <w:i/>
              </w:rPr>
              <w:t>Činnosť</w:t>
            </w:r>
          </w:p>
        </w:tc>
        <w:tc>
          <w:tcPr>
            <w:tcW w:w="567" w:type="dxa"/>
            <w:shd w:val="clear" w:color="auto" w:fill="B8CCE4" w:themeFill="accent1" w:themeFillTint="66"/>
          </w:tcPr>
          <w:p w:rsidR="00F70A91" w:rsidRPr="00E962FC" w:rsidRDefault="00F70A91" w:rsidP="00FE74D3">
            <w:pPr>
              <w:jc w:val="center"/>
              <w:rPr>
                <w:b/>
                <w:i/>
              </w:rPr>
            </w:pPr>
            <w:r w:rsidRPr="00E962FC">
              <w:rPr>
                <w:b/>
                <w:i/>
              </w:rPr>
              <w:t>Čas</w:t>
            </w:r>
          </w:p>
        </w:tc>
        <w:tc>
          <w:tcPr>
            <w:tcW w:w="6804" w:type="dxa"/>
            <w:shd w:val="clear" w:color="auto" w:fill="B8CCE4" w:themeFill="accent1" w:themeFillTint="66"/>
          </w:tcPr>
          <w:p w:rsidR="00F70A91" w:rsidRPr="00E962FC" w:rsidRDefault="00F70A91" w:rsidP="00FE74D3">
            <w:pPr>
              <w:jc w:val="center"/>
              <w:rPr>
                <w:b/>
                <w:i/>
              </w:rPr>
            </w:pPr>
            <w:r w:rsidRPr="00E962FC">
              <w:rPr>
                <w:b/>
                <w:i/>
              </w:rPr>
              <w:t>Didaktické poznámky</w:t>
            </w:r>
          </w:p>
        </w:tc>
      </w:tr>
      <w:tr w:rsidR="00AA63AC" w:rsidRPr="00E962FC" w:rsidTr="0014067A">
        <w:tc>
          <w:tcPr>
            <w:tcW w:w="1654" w:type="dxa"/>
          </w:tcPr>
          <w:p w:rsidR="00F70A91" w:rsidRPr="00E962FC" w:rsidRDefault="00F70A91"/>
        </w:tc>
        <w:tc>
          <w:tcPr>
            <w:tcW w:w="5009" w:type="dxa"/>
          </w:tcPr>
          <w:p w:rsidR="00F70A91" w:rsidRPr="00E962FC" w:rsidRDefault="00656F7D" w:rsidP="00E63AF7">
            <w:pPr>
              <w:jc w:val="center"/>
              <w:rPr>
                <w:b/>
              </w:rPr>
            </w:pPr>
            <w:r w:rsidRPr="00E962FC">
              <w:rPr>
                <w:b/>
              </w:rPr>
              <w:t>1. hodina</w:t>
            </w:r>
            <w:r w:rsidR="00E63AF7">
              <w:rPr>
                <w:b/>
              </w:rPr>
              <w:t>, časť</w:t>
            </w:r>
            <w:r w:rsidR="00BA0A13" w:rsidRPr="00E962FC">
              <w:rPr>
                <w:b/>
              </w:rPr>
              <w:t xml:space="preserve"> ČÍTANIE</w:t>
            </w:r>
          </w:p>
        </w:tc>
        <w:tc>
          <w:tcPr>
            <w:tcW w:w="567" w:type="dxa"/>
          </w:tcPr>
          <w:p w:rsidR="00F70A91" w:rsidRPr="00E962FC" w:rsidRDefault="00F70A91"/>
        </w:tc>
        <w:tc>
          <w:tcPr>
            <w:tcW w:w="6804" w:type="dxa"/>
          </w:tcPr>
          <w:p w:rsidR="00F70A91" w:rsidRPr="00E962FC" w:rsidRDefault="00F70A91"/>
        </w:tc>
      </w:tr>
      <w:tr w:rsidR="00AA63AC" w:rsidRPr="00E962FC" w:rsidTr="0014067A">
        <w:tc>
          <w:tcPr>
            <w:tcW w:w="1654" w:type="dxa"/>
          </w:tcPr>
          <w:p w:rsidR="007E30E5" w:rsidRPr="00E962FC" w:rsidRDefault="007E30E5" w:rsidP="00FC3274">
            <w:pPr>
              <w:rPr>
                <w:rFonts w:cs="Arial"/>
              </w:rPr>
            </w:pPr>
            <w:r w:rsidRPr="00E962FC">
              <w:rPr>
                <w:rFonts w:cs="Arial"/>
              </w:rPr>
              <w:t xml:space="preserve">1. </w:t>
            </w:r>
            <w:r w:rsidR="00FC3274" w:rsidRPr="00E962FC">
              <w:rPr>
                <w:rFonts w:cs="Arial"/>
              </w:rPr>
              <w:t>úvodná časť</w:t>
            </w:r>
          </w:p>
        </w:tc>
        <w:tc>
          <w:tcPr>
            <w:tcW w:w="5009" w:type="dxa"/>
          </w:tcPr>
          <w:p w:rsidR="007E30E5" w:rsidRDefault="00D87A00" w:rsidP="00D87A00">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sidR="0056143D">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38036E" w:rsidRPr="00E962FC" w:rsidRDefault="0038036E" w:rsidP="00D87A00">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7E30E5" w:rsidRPr="00E962FC" w:rsidRDefault="00E63AF7">
            <w:r>
              <w:t>3</w:t>
            </w:r>
            <w:r w:rsidR="00D87A00" w:rsidRPr="00E962FC">
              <w:t>´</w:t>
            </w:r>
          </w:p>
        </w:tc>
        <w:tc>
          <w:tcPr>
            <w:tcW w:w="6804" w:type="dxa"/>
          </w:tcPr>
          <w:p w:rsidR="007E30E5" w:rsidRDefault="00D87A00">
            <w:r w:rsidRPr="00E962FC">
              <w:t>Individuálne podľa podmienok a zvyklostí konkrétnej triedy.</w:t>
            </w:r>
          </w:p>
          <w:p w:rsidR="0056143D" w:rsidRDefault="0056143D" w:rsidP="0056143D">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232336" w:rsidRPr="00E962FC" w:rsidRDefault="0056143D" w:rsidP="0038036E">
            <w:r w:rsidRPr="00E962FC">
              <w:rPr>
                <w:noProof/>
              </w:rPr>
              <w:drawing>
                <wp:inline distT="0" distB="0" distL="0" distR="0">
                  <wp:extent cx="1188777" cy="901282"/>
                  <wp:effectExtent l="19050" t="19050" r="11373" b="13118"/>
                  <wp:docPr id="5"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tc>
      </w:tr>
      <w:tr w:rsidR="00AA63AC" w:rsidRPr="00E962FC" w:rsidTr="0014067A">
        <w:tc>
          <w:tcPr>
            <w:tcW w:w="1654" w:type="dxa"/>
          </w:tcPr>
          <w:p w:rsidR="007E30E5" w:rsidRPr="00E962FC" w:rsidRDefault="007E30E5" w:rsidP="00F71BC4">
            <w:pPr>
              <w:rPr>
                <w:rFonts w:cs="Arial"/>
              </w:rPr>
            </w:pPr>
            <w:r w:rsidRPr="00E962FC">
              <w:rPr>
                <w:rFonts w:cs="Arial"/>
              </w:rPr>
              <w:t xml:space="preserve">2. </w:t>
            </w:r>
            <w:r w:rsidR="000D4DD2">
              <w:rPr>
                <w:rFonts w:cs="Arial"/>
              </w:rPr>
              <w:t xml:space="preserve">motivačná </w:t>
            </w:r>
            <w:r w:rsidR="00AC08CF" w:rsidRPr="00E962FC">
              <w:rPr>
                <w:rFonts w:cs="Arial"/>
              </w:rPr>
              <w:t xml:space="preserve">časť </w:t>
            </w:r>
          </w:p>
        </w:tc>
        <w:tc>
          <w:tcPr>
            <w:tcW w:w="5009" w:type="dxa"/>
          </w:tcPr>
          <w:p w:rsidR="00350362" w:rsidRDefault="00EC0E15" w:rsidP="007B0D87">
            <w:pPr>
              <w:pStyle w:val="odsek"/>
              <w:numPr>
                <w:ilvl w:val="0"/>
                <w:numId w:val="12"/>
              </w:numPr>
              <w:rPr>
                <w:rFonts w:eastAsiaTheme="minorEastAsia"/>
              </w:rPr>
            </w:pPr>
            <w:r>
              <w:rPr>
                <w:rFonts w:eastAsiaTheme="minorEastAsia"/>
              </w:rPr>
              <w:t>M</w:t>
            </w:r>
            <w:r w:rsidR="00A850AD">
              <w:rPr>
                <w:rFonts w:eastAsiaTheme="minorEastAsia"/>
              </w:rPr>
              <w:t>otivačné rozprávanie</w:t>
            </w:r>
          </w:p>
          <w:p w:rsidR="002B3D16" w:rsidRPr="00E962FC" w:rsidRDefault="002B3D16" w:rsidP="00CB4F40"/>
        </w:tc>
        <w:tc>
          <w:tcPr>
            <w:tcW w:w="567" w:type="dxa"/>
          </w:tcPr>
          <w:p w:rsidR="007E30E5" w:rsidRPr="00E962FC" w:rsidRDefault="00557FD6" w:rsidP="00480C39">
            <w:r>
              <w:t>2</w:t>
            </w:r>
            <w:r w:rsidR="00232336">
              <w:t>´</w:t>
            </w:r>
          </w:p>
        </w:tc>
        <w:tc>
          <w:tcPr>
            <w:tcW w:w="6804" w:type="dxa"/>
          </w:tcPr>
          <w:p w:rsidR="005936AE" w:rsidRPr="005539A2" w:rsidRDefault="00C6306F" w:rsidP="00D911AC">
            <w:pPr>
              <w:rPr>
                <w:rFonts w:cs="Arial"/>
              </w:rPr>
            </w:pPr>
            <w:r>
              <w:rPr>
                <w:rFonts w:cs="Arial"/>
              </w:rPr>
              <w:t xml:space="preserve">HUPS </w:t>
            </w:r>
            <w:r w:rsidR="00FD740E">
              <w:rPr>
                <w:rFonts w:cs="Arial"/>
              </w:rPr>
              <w:t xml:space="preserve">môže povedať žiakom, </w:t>
            </w:r>
            <w:r w:rsidR="006434A9">
              <w:rPr>
                <w:rFonts w:cs="Arial"/>
              </w:rPr>
              <w:t xml:space="preserve">že </w:t>
            </w:r>
            <w:r w:rsidR="00ED2ABE">
              <w:rPr>
                <w:rFonts w:cs="Arial"/>
              </w:rPr>
              <w:t xml:space="preserve">veľmi rád rozmýšľa a uvažuje, odkedy chodí do školy s prvákmi, ale nie je </w:t>
            </w:r>
            <w:r w:rsidR="00D911AC">
              <w:rPr>
                <w:rFonts w:cs="Arial"/>
              </w:rPr>
              <w:t xml:space="preserve">si </w:t>
            </w:r>
            <w:r w:rsidR="00ED2ABE">
              <w:rPr>
                <w:rFonts w:cs="Arial"/>
              </w:rPr>
              <w:t>vždy istý, č</w:t>
            </w:r>
            <w:r w:rsidR="004309CD">
              <w:rPr>
                <w:rFonts w:cs="Arial"/>
              </w:rPr>
              <w:t>i</w:t>
            </w:r>
            <w:r w:rsidR="00ED2ABE">
              <w:rPr>
                <w:rFonts w:cs="Arial"/>
              </w:rPr>
              <w:t xml:space="preserve"> uvažuje správne. P</w:t>
            </w:r>
            <w:r w:rsidR="00F76D6F">
              <w:rPr>
                <w:rFonts w:cs="Arial"/>
              </w:rPr>
              <w:t>rváci</w:t>
            </w:r>
            <w:r w:rsidR="00ED2ABE">
              <w:rPr>
                <w:rFonts w:cs="Arial"/>
              </w:rPr>
              <w:t xml:space="preserve"> si o tom môžu prečítať </w:t>
            </w:r>
            <w:r w:rsidR="00F76D6F">
              <w:rPr>
                <w:rFonts w:cs="Arial"/>
              </w:rPr>
              <w:t xml:space="preserve">v šlabikári. </w:t>
            </w:r>
            <w:r w:rsidR="00444327">
              <w:rPr>
                <w:rFonts w:cs="Arial"/>
              </w:rPr>
              <w:t xml:space="preserve">Najskôr sa však </w:t>
            </w:r>
            <w:r w:rsidR="00454C52">
              <w:rPr>
                <w:rFonts w:cs="Arial"/>
              </w:rPr>
              <w:t xml:space="preserve">naučia </w:t>
            </w:r>
            <w:r w:rsidR="00ED2ABE">
              <w:rPr>
                <w:rFonts w:cs="Arial"/>
              </w:rPr>
              <w:t>správne</w:t>
            </w:r>
            <w:r w:rsidR="00454C52">
              <w:rPr>
                <w:rFonts w:cs="Arial"/>
              </w:rPr>
              <w:t xml:space="preserve"> čítať </w:t>
            </w:r>
            <w:r w:rsidR="00ED2ABE">
              <w:rPr>
                <w:rFonts w:cs="Arial"/>
              </w:rPr>
              <w:lastRenderedPageBreak/>
              <w:t>slabiky, ktoré sa čítajú mäkko, hoci mäkčeň nemajú.</w:t>
            </w:r>
          </w:p>
        </w:tc>
      </w:tr>
      <w:tr w:rsidR="00F71BC4" w:rsidRPr="00E962FC" w:rsidTr="0014067A">
        <w:tc>
          <w:tcPr>
            <w:tcW w:w="1654" w:type="dxa"/>
          </w:tcPr>
          <w:p w:rsidR="00F71BC4" w:rsidRDefault="008B4C5C" w:rsidP="00E455D0">
            <w:pPr>
              <w:rPr>
                <w:rFonts w:cs="Arial"/>
              </w:rPr>
            </w:pPr>
            <w:r>
              <w:rPr>
                <w:rFonts w:cs="Arial"/>
              </w:rPr>
              <w:lastRenderedPageBreak/>
              <w:t>3.</w:t>
            </w:r>
            <w:r w:rsidR="00F71BC4">
              <w:rPr>
                <w:rFonts w:cs="Arial"/>
              </w:rPr>
              <w:t xml:space="preserve"> expozičná </w:t>
            </w:r>
            <w:r>
              <w:rPr>
                <w:rFonts w:cs="Arial"/>
              </w:rPr>
              <w:t xml:space="preserve"> časť</w:t>
            </w:r>
          </w:p>
        </w:tc>
        <w:tc>
          <w:tcPr>
            <w:tcW w:w="5009" w:type="dxa"/>
          </w:tcPr>
          <w:p w:rsidR="00ED2ABE" w:rsidRPr="00ED2ABE" w:rsidRDefault="008C6BAB" w:rsidP="00ED2ABE">
            <w:pPr>
              <w:pStyle w:val="1odsek"/>
              <w:rPr>
                <w:rFonts w:cs="Arial"/>
                <w:i/>
              </w:rPr>
            </w:pPr>
            <w:r w:rsidRPr="00A15957">
              <w:rPr>
                <w:rFonts w:cs="Arial"/>
              </w:rPr>
              <w:t xml:space="preserve">Šlabikár, strana </w:t>
            </w:r>
            <w:r w:rsidR="00332795">
              <w:rPr>
                <w:rFonts w:cs="Arial"/>
              </w:rPr>
              <w:t>5</w:t>
            </w:r>
            <w:r w:rsidR="00ED2ABE">
              <w:rPr>
                <w:rFonts w:cs="Arial"/>
              </w:rPr>
              <w:t>4</w:t>
            </w:r>
            <w:r w:rsidRPr="00A15957">
              <w:rPr>
                <w:rFonts w:cs="Arial"/>
              </w:rPr>
              <w:t xml:space="preserve">, </w:t>
            </w:r>
            <w:r w:rsidR="00ED2ABE">
              <w:rPr>
                <w:rFonts w:cs="Arial"/>
              </w:rPr>
              <w:t xml:space="preserve">správna výslovnosť slabík </w:t>
            </w:r>
          </w:p>
          <w:p w:rsidR="00A15957" w:rsidRDefault="00ED2ABE" w:rsidP="00ED2ABE">
            <w:pPr>
              <w:pStyle w:val="1odsek"/>
              <w:numPr>
                <w:ilvl w:val="0"/>
                <w:numId w:val="0"/>
              </w:numPr>
              <w:ind w:left="360"/>
              <w:rPr>
                <w:rFonts w:cs="Arial"/>
                <w:i/>
              </w:rPr>
            </w:pPr>
            <w:r w:rsidRPr="00244716">
              <w:rPr>
                <w:rFonts w:cs="Arial"/>
                <w:bCs/>
                <w:i/>
              </w:rPr>
              <w:t>de, te, ne, le, di, ti, ni, li</w:t>
            </w:r>
            <w:r w:rsidRPr="00244716">
              <w:rPr>
                <w:rFonts w:cs="Arial"/>
                <w:b/>
                <w:bCs/>
                <w:i/>
              </w:rPr>
              <w:t xml:space="preserve"> </w:t>
            </w:r>
          </w:p>
          <w:p w:rsidR="00A15957" w:rsidRDefault="008E1EB8" w:rsidP="000C4539">
            <w:pPr>
              <w:pStyle w:val="Odsekzoznamu"/>
              <w:ind w:left="0"/>
              <w:rPr>
                <w:rFonts w:asciiTheme="minorHAnsi" w:hAnsiTheme="minorHAnsi" w:cs="Arial"/>
                <w:sz w:val="22"/>
                <w:szCs w:val="22"/>
              </w:rPr>
            </w:pPr>
            <w:r>
              <w:rPr>
                <w:rFonts w:asciiTheme="minorHAnsi" w:hAnsiTheme="minorHAnsi" w:cs="Arial"/>
                <w:sz w:val="22"/>
                <w:szCs w:val="22"/>
              </w:rPr>
              <w:t xml:space="preserve">      </w:t>
            </w:r>
            <w:r w:rsidR="00ED2ABE">
              <w:rPr>
                <w:rFonts w:cs="Arial"/>
                <w:noProof/>
              </w:rPr>
              <w:drawing>
                <wp:inline distT="0" distB="0" distL="0" distR="0">
                  <wp:extent cx="3032125" cy="417195"/>
                  <wp:effectExtent l="19050" t="19050" r="15875" b="20955"/>
                  <wp:docPr id="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32125" cy="417195"/>
                          </a:xfrm>
                          <a:prstGeom prst="rect">
                            <a:avLst/>
                          </a:prstGeom>
                          <a:noFill/>
                          <a:ln w="9525">
                            <a:solidFill>
                              <a:schemeClr val="bg1">
                                <a:lumMod val="65000"/>
                              </a:schemeClr>
                            </a:solidFill>
                            <a:miter lim="800000"/>
                            <a:headEnd/>
                            <a:tailEnd/>
                          </a:ln>
                        </pic:spPr>
                      </pic:pic>
                    </a:graphicData>
                  </a:graphic>
                </wp:inline>
              </w:drawing>
            </w:r>
          </w:p>
          <w:p w:rsidR="00ED2ABE" w:rsidRDefault="00ED2ABE" w:rsidP="000C4539">
            <w:pPr>
              <w:pStyle w:val="Odsekzoznamu"/>
              <w:ind w:left="0"/>
              <w:rPr>
                <w:rFonts w:asciiTheme="minorHAnsi" w:hAnsiTheme="minorHAnsi" w:cs="Arial"/>
                <w:sz w:val="22"/>
                <w:szCs w:val="22"/>
              </w:rPr>
            </w:pPr>
          </w:p>
          <w:p w:rsidR="00C1513B" w:rsidRDefault="00C1513B" w:rsidP="000C4539">
            <w:pPr>
              <w:pStyle w:val="Odsekzoznamu"/>
              <w:ind w:left="0"/>
              <w:rPr>
                <w:rFonts w:asciiTheme="minorHAnsi" w:hAnsiTheme="minorHAnsi" w:cs="Arial"/>
                <w:sz w:val="22"/>
                <w:szCs w:val="22"/>
              </w:rPr>
            </w:pPr>
          </w:p>
          <w:p w:rsidR="00C1513B" w:rsidRDefault="00C1513B" w:rsidP="000C4539">
            <w:pPr>
              <w:pStyle w:val="Odsekzoznamu"/>
              <w:ind w:left="0"/>
              <w:rPr>
                <w:rFonts w:asciiTheme="minorHAnsi" w:hAnsiTheme="minorHAnsi" w:cs="Arial"/>
                <w:sz w:val="22"/>
                <w:szCs w:val="22"/>
              </w:rPr>
            </w:pPr>
          </w:p>
          <w:p w:rsidR="00C1513B" w:rsidRDefault="00C1513B" w:rsidP="000C4539">
            <w:pPr>
              <w:pStyle w:val="Odsekzoznamu"/>
              <w:ind w:left="0"/>
              <w:rPr>
                <w:rFonts w:asciiTheme="minorHAnsi" w:hAnsiTheme="minorHAnsi" w:cs="Arial"/>
                <w:sz w:val="22"/>
                <w:szCs w:val="22"/>
              </w:rPr>
            </w:pPr>
          </w:p>
          <w:p w:rsidR="00C1513B" w:rsidRDefault="00C1513B" w:rsidP="000C4539">
            <w:pPr>
              <w:pStyle w:val="Odsekzoznamu"/>
              <w:ind w:left="0"/>
              <w:rPr>
                <w:rFonts w:asciiTheme="minorHAnsi" w:hAnsiTheme="minorHAnsi" w:cs="Arial"/>
                <w:sz w:val="22"/>
                <w:szCs w:val="22"/>
              </w:rPr>
            </w:pPr>
          </w:p>
          <w:p w:rsidR="00C1513B" w:rsidRDefault="00C1513B" w:rsidP="000C4539">
            <w:pPr>
              <w:pStyle w:val="Odsekzoznamu"/>
              <w:ind w:left="0"/>
              <w:rPr>
                <w:rFonts w:asciiTheme="minorHAnsi" w:hAnsiTheme="minorHAnsi" w:cs="Arial"/>
                <w:sz w:val="22"/>
                <w:szCs w:val="22"/>
              </w:rPr>
            </w:pPr>
          </w:p>
          <w:p w:rsidR="00C1513B" w:rsidRDefault="00C1513B" w:rsidP="000C4539">
            <w:pPr>
              <w:pStyle w:val="Odsekzoznamu"/>
              <w:ind w:left="0"/>
              <w:rPr>
                <w:rFonts w:asciiTheme="minorHAnsi" w:hAnsiTheme="minorHAnsi" w:cs="Arial"/>
                <w:sz w:val="22"/>
                <w:szCs w:val="22"/>
              </w:rPr>
            </w:pPr>
          </w:p>
          <w:p w:rsidR="00594563" w:rsidRDefault="008C6BAB" w:rsidP="006434A9">
            <w:pPr>
              <w:pStyle w:val="1odsek"/>
            </w:pPr>
            <w:r w:rsidRPr="00A15957">
              <w:t xml:space="preserve">       </w:t>
            </w:r>
            <w:r>
              <w:t xml:space="preserve">Šlabikár, strana </w:t>
            </w:r>
            <w:r w:rsidR="003D7340">
              <w:t>5</w:t>
            </w:r>
            <w:r w:rsidR="00ED2ABE">
              <w:t>4</w:t>
            </w:r>
          </w:p>
          <w:p w:rsidR="00AC08E2" w:rsidRDefault="00594563" w:rsidP="00AC08E2">
            <w:pPr>
              <w:pStyle w:val="odsek"/>
              <w:rPr>
                <w:rFonts w:eastAsiaTheme="minorEastAsia"/>
              </w:rPr>
            </w:pPr>
            <w:r w:rsidRPr="009764F2">
              <w:t xml:space="preserve">práca s vyvodzovacími obrázkami </w:t>
            </w:r>
            <w:r w:rsidR="004A5283" w:rsidRPr="00AC08E2">
              <w:rPr>
                <w:rFonts w:eastAsiaTheme="minorEastAsia"/>
              </w:rPr>
              <w:t xml:space="preserve"> </w:t>
            </w:r>
          </w:p>
          <w:p w:rsidR="00D16B6F" w:rsidRDefault="000403BB" w:rsidP="00DD1B1E">
            <w:pPr>
              <w:pStyle w:val="odsek"/>
              <w:numPr>
                <w:ilvl w:val="0"/>
                <w:numId w:val="0"/>
              </w:numPr>
              <w:rPr>
                <w:rFonts w:eastAsiaTheme="minorEastAsia"/>
              </w:rPr>
            </w:pPr>
            <w:r>
              <w:rPr>
                <w:rFonts w:eastAsiaTheme="minorEastAsia"/>
              </w:rPr>
              <w:t xml:space="preserve">   </w:t>
            </w:r>
            <w:r w:rsidR="000F14FC">
              <w:rPr>
                <w:rFonts w:eastAsiaTheme="minorEastAsia"/>
              </w:rPr>
              <w:t xml:space="preserve"> </w:t>
            </w:r>
            <w:r w:rsidR="00C1513B">
              <w:rPr>
                <w:rFonts w:eastAsiaTheme="minorEastAsia"/>
                <w:noProof/>
              </w:rPr>
              <w:drawing>
                <wp:inline distT="0" distB="0" distL="0" distR="0">
                  <wp:extent cx="3032125" cy="1524000"/>
                  <wp:effectExtent l="19050" t="19050" r="15875" b="19050"/>
                  <wp:docPr id="11"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32125" cy="1524000"/>
                          </a:xfrm>
                          <a:prstGeom prst="rect">
                            <a:avLst/>
                          </a:prstGeom>
                          <a:noFill/>
                          <a:ln w="9525">
                            <a:solidFill>
                              <a:schemeClr val="bg1">
                                <a:lumMod val="65000"/>
                              </a:schemeClr>
                            </a:solidFill>
                            <a:miter lim="800000"/>
                            <a:headEnd/>
                            <a:tailEnd/>
                          </a:ln>
                        </pic:spPr>
                      </pic:pic>
                    </a:graphicData>
                  </a:graphic>
                </wp:inline>
              </w:drawing>
            </w:r>
          </w:p>
          <w:p w:rsidR="00557FD6" w:rsidRDefault="00557FD6" w:rsidP="00DD1B1E">
            <w:pPr>
              <w:pStyle w:val="odsek"/>
              <w:numPr>
                <w:ilvl w:val="0"/>
                <w:numId w:val="0"/>
              </w:numPr>
              <w:rPr>
                <w:rFonts w:eastAsiaTheme="minorEastAsia"/>
              </w:rPr>
            </w:pPr>
          </w:p>
          <w:p w:rsidR="00557FD6" w:rsidRDefault="00557FD6" w:rsidP="00557FD6">
            <w:pPr>
              <w:pStyle w:val="1odsek"/>
            </w:pPr>
            <w:r>
              <w:t xml:space="preserve">Didaktická hra </w:t>
            </w:r>
            <w:r w:rsidR="002613D1">
              <w:rPr>
                <w:rFonts w:cs="Arial"/>
                <w:i/>
              </w:rPr>
              <w:t>Bystré ušká</w:t>
            </w:r>
          </w:p>
          <w:p w:rsidR="00557FD6" w:rsidRPr="00DD1B1E" w:rsidRDefault="00557FD6" w:rsidP="00DD1B1E">
            <w:pPr>
              <w:pStyle w:val="odsek"/>
              <w:numPr>
                <w:ilvl w:val="0"/>
                <w:numId w:val="0"/>
              </w:numPr>
              <w:rPr>
                <w:rFonts w:eastAsiaTheme="minorEastAsia"/>
              </w:rPr>
            </w:pPr>
          </w:p>
        </w:tc>
        <w:tc>
          <w:tcPr>
            <w:tcW w:w="567" w:type="dxa"/>
          </w:tcPr>
          <w:p w:rsidR="00F71BC4" w:rsidRDefault="00DB0059" w:rsidP="00E63AF7">
            <w:r>
              <w:t>8</w:t>
            </w:r>
            <w:r w:rsidR="00480C39">
              <w:t>´</w:t>
            </w:r>
          </w:p>
        </w:tc>
        <w:tc>
          <w:tcPr>
            <w:tcW w:w="6804" w:type="dxa"/>
          </w:tcPr>
          <w:p w:rsidR="00ED2ABE" w:rsidRDefault="00ED2ABE" w:rsidP="008F5A8C">
            <w:pPr>
              <w:rPr>
                <w:rFonts w:cs="Arial"/>
              </w:rPr>
            </w:pPr>
            <w:r>
              <w:rPr>
                <w:rFonts w:cs="Arial"/>
              </w:rPr>
              <w:t xml:space="preserve">HUPS môže povedať žiakom, </w:t>
            </w:r>
            <w:r w:rsidRPr="00ED2ABE">
              <w:rPr>
                <w:rFonts w:cs="Arial"/>
              </w:rPr>
              <w:t xml:space="preserve">že </w:t>
            </w:r>
            <w:r>
              <w:rPr>
                <w:rFonts w:cs="Arial"/>
              </w:rPr>
              <w:t xml:space="preserve">rozmýšľa nad tým, že hoci sa s prvákmi naučil čítať </w:t>
            </w:r>
            <w:r w:rsidRPr="00ED2ABE">
              <w:rPr>
                <w:rFonts w:cs="Arial"/>
                <w:i/>
                <w:iCs/>
              </w:rPr>
              <w:t xml:space="preserve">d, t, n, l </w:t>
            </w:r>
            <w:r w:rsidRPr="00ED2ABE">
              <w:rPr>
                <w:rFonts w:cs="Arial"/>
              </w:rPr>
              <w:t xml:space="preserve">aj </w:t>
            </w:r>
            <w:r w:rsidRPr="00ED2ABE">
              <w:rPr>
                <w:rFonts w:cs="Arial"/>
                <w:i/>
                <w:iCs/>
              </w:rPr>
              <w:t>ď, ť, ň, ľ</w:t>
            </w:r>
            <w:r w:rsidRPr="00ED2ABE">
              <w:rPr>
                <w:rFonts w:cs="Arial"/>
              </w:rPr>
              <w:t xml:space="preserve">, </w:t>
            </w:r>
            <w:r>
              <w:rPr>
                <w:rFonts w:cs="Arial"/>
              </w:rPr>
              <w:t>nevie</w:t>
            </w:r>
            <w:r w:rsidRPr="00ED2ABE">
              <w:rPr>
                <w:rFonts w:cs="Arial"/>
              </w:rPr>
              <w:t xml:space="preserve">, prečo sa v niektorých slovách nepíšu nad </w:t>
            </w:r>
            <w:r w:rsidRPr="00ED2ABE">
              <w:rPr>
                <w:rFonts w:cs="Arial"/>
                <w:i/>
                <w:iCs/>
              </w:rPr>
              <w:t xml:space="preserve">d </w:t>
            </w:r>
            <w:r w:rsidRPr="00ED2ABE">
              <w:rPr>
                <w:rFonts w:cs="Arial"/>
              </w:rPr>
              <w:t xml:space="preserve">a </w:t>
            </w:r>
            <w:r w:rsidRPr="00ED2ABE">
              <w:rPr>
                <w:rFonts w:cs="Arial"/>
                <w:i/>
                <w:iCs/>
              </w:rPr>
              <w:t xml:space="preserve">t </w:t>
            </w:r>
            <w:r w:rsidRPr="00ED2ABE">
              <w:rPr>
                <w:rFonts w:cs="Arial"/>
              </w:rPr>
              <w:t>mäkčene</w:t>
            </w:r>
            <w:r>
              <w:rPr>
                <w:rFonts w:cs="Arial"/>
              </w:rPr>
              <w:t>, ale v slovách ich hovoríme a čítame mäkko.</w:t>
            </w:r>
            <w:r w:rsidRPr="00ED2ABE">
              <w:rPr>
                <w:rFonts w:cs="Arial"/>
              </w:rPr>
              <w:t xml:space="preserve"> </w:t>
            </w:r>
            <w:r>
              <w:rPr>
                <w:rFonts w:cs="Arial"/>
              </w:rPr>
              <w:t xml:space="preserve">Žiakom preto </w:t>
            </w:r>
            <w:r w:rsidRPr="00ED2ABE">
              <w:rPr>
                <w:rFonts w:cs="Arial"/>
              </w:rPr>
              <w:t xml:space="preserve">musíme tento pravopisný jav vysvetliť. </w:t>
            </w:r>
            <w:r>
              <w:rPr>
                <w:rFonts w:cs="Arial"/>
              </w:rPr>
              <w:t xml:space="preserve">Môžeme im povedať, že slovenčina je krásna reč, ktorá má niekoľko zvláštností. Medzi ne patrí to, že vo väčšine slov so slabikami </w:t>
            </w:r>
            <w:r w:rsidRPr="00ED2ABE">
              <w:rPr>
                <w:rFonts w:cs="Arial"/>
                <w:bCs/>
                <w:i/>
              </w:rPr>
              <w:t>de, te, ne, le, di, ti, ni, li</w:t>
            </w:r>
            <w:r w:rsidRPr="00ED2ABE">
              <w:rPr>
                <w:rFonts w:cs="Arial"/>
                <w:b/>
                <w:bCs/>
                <w:i/>
              </w:rPr>
              <w:t xml:space="preserve"> </w:t>
            </w:r>
            <w:r>
              <w:rPr>
                <w:rFonts w:cs="Arial"/>
                <w:bCs/>
              </w:rPr>
              <w:t xml:space="preserve">tieto slabiky čítame mäkko, ale mäkčeň na </w:t>
            </w:r>
            <w:r w:rsidRPr="00ED2ABE">
              <w:rPr>
                <w:rFonts w:cs="Arial"/>
                <w:i/>
                <w:iCs/>
              </w:rPr>
              <w:t>ď, ť, ň, ľ</w:t>
            </w:r>
            <w:r w:rsidR="00C1513B">
              <w:rPr>
                <w:rFonts w:cs="Arial"/>
              </w:rPr>
              <w:t xml:space="preserve"> nepíšeme. Viac si takéto slová budú precvi</w:t>
            </w:r>
            <w:r w:rsidR="004309CD">
              <w:rPr>
                <w:rFonts w:cs="Arial"/>
              </w:rPr>
              <w:t>č</w:t>
            </w:r>
            <w:r w:rsidR="00C1513B">
              <w:rPr>
                <w:rFonts w:cs="Arial"/>
              </w:rPr>
              <w:t>ovať</w:t>
            </w:r>
            <w:r w:rsidRPr="00ED2ABE">
              <w:rPr>
                <w:rFonts w:cs="Arial"/>
              </w:rPr>
              <w:t xml:space="preserve"> v druhom ročníku. Cieľom učiva je len oboznámiť sa s</w:t>
            </w:r>
            <w:r w:rsidR="00C1513B">
              <w:rPr>
                <w:rFonts w:cs="Arial"/>
              </w:rPr>
              <w:t> </w:t>
            </w:r>
            <w:r w:rsidRPr="00ED2ABE">
              <w:rPr>
                <w:rFonts w:cs="Arial"/>
              </w:rPr>
              <w:t xml:space="preserve">týmto javom, aby žiaci vedeli, že slová, v ktorých počujú mäkkú spoluhlásku a nenachádza sa v nich mäkčeň, nie sú napísané nesprávne. </w:t>
            </w:r>
          </w:p>
          <w:p w:rsidR="008F5A8C" w:rsidRDefault="00ED2ABE" w:rsidP="008F5A8C">
            <w:pPr>
              <w:rPr>
                <w:rFonts w:cs="Arial"/>
              </w:rPr>
            </w:pPr>
            <w:r>
              <w:rPr>
                <w:rFonts w:cs="Arial"/>
              </w:rPr>
              <w:t>Žiaci spoločne čítajú</w:t>
            </w:r>
            <w:r w:rsidR="00C1513B">
              <w:rPr>
                <w:rFonts w:cs="Arial"/>
              </w:rPr>
              <w:t xml:space="preserve"> slabiky v šlabikári na strane 54. </w:t>
            </w:r>
          </w:p>
          <w:p w:rsidR="008C6BAB" w:rsidRDefault="008C6BAB" w:rsidP="008F5A8C">
            <w:pPr>
              <w:rPr>
                <w:rFonts w:cs="Arial"/>
              </w:rPr>
            </w:pPr>
          </w:p>
          <w:p w:rsidR="00386D55" w:rsidRDefault="00386D55" w:rsidP="00386D55">
            <w:pPr>
              <w:rPr>
                <w:rFonts w:cs="Arial"/>
              </w:rPr>
            </w:pPr>
            <w:r w:rsidRPr="009764F2">
              <w:rPr>
                <w:rFonts w:cs="Arial"/>
              </w:rPr>
              <w:t>Žiaci pomenujú obrázk</w:t>
            </w:r>
            <w:r>
              <w:rPr>
                <w:rFonts w:cs="Arial"/>
              </w:rPr>
              <w:t xml:space="preserve">y </w:t>
            </w:r>
            <w:r w:rsidR="00C1513B">
              <w:rPr>
                <w:rFonts w:cs="Arial"/>
              </w:rPr>
              <w:t>v jednotlivých riadkoch a určia, ktorú slab</w:t>
            </w:r>
            <w:r w:rsidR="00D911AC">
              <w:rPr>
                <w:rFonts w:cs="Arial"/>
              </w:rPr>
              <w:t>iku</w:t>
            </w:r>
            <w:r w:rsidR="00C1513B">
              <w:rPr>
                <w:rFonts w:cs="Arial"/>
              </w:rPr>
              <w:t xml:space="preserve"> napísan</w:t>
            </w:r>
            <w:r w:rsidR="00D911AC">
              <w:rPr>
                <w:rFonts w:cs="Arial"/>
              </w:rPr>
              <w:t>ú</w:t>
            </w:r>
            <w:r w:rsidR="00C1513B">
              <w:rPr>
                <w:rFonts w:cs="Arial"/>
              </w:rPr>
              <w:t xml:space="preserve"> nad obrázkami počujú v slove. </w:t>
            </w:r>
          </w:p>
          <w:p w:rsidR="00386D55" w:rsidRDefault="00386D55" w:rsidP="00386D55">
            <w:pPr>
              <w:rPr>
                <w:rFonts w:cs="Arial"/>
              </w:rPr>
            </w:pPr>
          </w:p>
          <w:p w:rsidR="00386D55" w:rsidRDefault="00386D55" w:rsidP="00386D55">
            <w:pPr>
              <w:rPr>
                <w:i/>
              </w:rPr>
            </w:pPr>
            <w:r>
              <w:rPr>
                <w:rFonts w:cs="Arial"/>
              </w:rPr>
              <w:t xml:space="preserve">Pri riešení úlohy môžeme použiť </w:t>
            </w:r>
            <w:r>
              <w:rPr>
                <w:i/>
              </w:rPr>
              <w:t>MMD/Nácvičné</w:t>
            </w:r>
            <w:r w:rsidRPr="00412E25">
              <w:rPr>
                <w:i/>
              </w:rPr>
              <w:t xml:space="preserve"> obdobie</w:t>
            </w:r>
            <w:r>
              <w:rPr>
                <w:i/>
              </w:rPr>
              <w:t>/</w:t>
            </w:r>
            <w:r w:rsidR="00C1513B">
              <w:rPr>
                <w:i/>
              </w:rPr>
              <w:t xml:space="preserve">slabiky </w:t>
            </w:r>
            <w:r w:rsidR="00C1513B" w:rsidRPr="00C1513B">
              <w:rPr>
                <w:bCs/>
                <w:i/>
              </w:rPr>
              <w:t>de, te, ne, le, di, ti, ni, li</w:t>
            </w:r>
            <w:r w:rsidR="00C1513B" w:rsidRPr="00C1513B">
              <w:rPr>
                <w:b/>
                <w:bCs/>
                <w:i/>
              </w:rPr>
              <w:t xml:space="preserve"> </w:t>
            </w:r>
            <w:r>
              <w:rPr>
                <w:i/>
              </w:rPr>
              <w:t>/Vyvodzovacie obrázky.</w:t>
            </w:r>
          </w:p>
          <w:p w:rsidR="00E12F38" w:rsidRDefault="00E12F38" w:rsidP="00A342CB">
            <w:pPr>
              <w:rPr>
                <w:rFonts w:cs="Arial"/>
              </w:rPr>
            </w:pPr>
          </w:p>
          <w:p w:rsidR="00771773" w:rsidRDefault="00771773" w:rsidP="00DD52E3">
            <w:pPr>
              <w:rPr>
                <w:rFonts w:cs="Arial"/>
              </w:rPr>
            </w:pPr>
          </w:p>
          <w:p w:rsidR="007573BA" w:rsidRDefault="007573BA" w:rsidP="00DD52E3">
            <w:pPr>
              <w:rPr>
                <w:rFonts w:cs="Arial"/>
              </w:rPr>
            </w:pPr>
          </w:p>
          <w:p w:rsidR="00D16B6F" w:rsidRDefault="00D16B6F" w:rsidP="008E1EB8">
            <w:pPr>
              <w:rPr>
                <w:rFonts w:cs="Arial"/>
                <w:iCs/>
              </w:rPr>
            </w:pPr>
          </w:p>
          <w:p w:rsidR="00283AC7" w:rsidRDefault="00283AC7" w:rsidP="008E1EB8">
            <w:pPr>
              <w:rPr>
                <w:rFonts w:cs="Arial"/>
                <w:iCs/>
              </w:rPr>
            </w:pPr>
          </w:p>
          <w:p w:rsidR="00283AC7" w:rsidRDefault="00283AC7" w:rsidP="008E1EB8">
            <w:pPr>
              <w:rPr>
                <w:rFonts w:cs="Arial"/>
                <w:iCs/>
              </w:rPr>
            </w:pPr>
          </w:p>
          <w:p w:rsidR="00283AC7" w:rsidRDefault="00283AC7" w:rsidP="008E1EB8">
            <w:pPr>
              <w:rPr>
                <w:rFonts w:cs="Arial"/>
                <w:iCs/>
              </w:rPr>
            </w:pPr>
          </w:p>
          <w:p w:rsidR="00283AC7" w:rsidRDefault="00283AC7" w:rsidP="008E1EB8">
            <w:pPr>
              <w:rPr>
                <w:rFonts w:cs="Arial"/>
                <w:iCs/>
              </w:rPr>
            </w:pPr>
          </w:p>
          <w:p w:rsidR="00D76EC8" w:rsidRDefault="002613D1" w:rsidP="00D76EC8">
            <w:pPr>
              <w:rPr>
                <w:rFonts w:cs="Arial"/>
              </w:rPr>
            </w:pPr>
            <w:r>
              <w:rPr>
                <w:rFonts w:cs="Arial"/>
              </w:rPr>
              <w:t xml:space="preserve">Opis didaktickej hry je v metodických komentároch. </w:t>
            </w:r>
            <w:r w:rsidR="00D76EC8" w:rsidRPr="009764F2">
              <w:rPr>
                <w:rFonts w:cs="Arial"/>
              </w:rPr>
              <w:t xml:space="preserve">Dôvodom </w:t>
            </w:r>
            <w:r>
              <w:rPr>
                <w:rFonts w:cs="Arial"/>
              </w:rPr>
              <w:t xml:space="preserve">jej </w:t>
            </w:r>
            <w:r w:rsidR="00D76EC8" w:rsidRPr="009764F2">
              <w:rPr>
                <w:rFonts w:cs="Arial"/>
              </w:rPr>
              <w:t xml:space="preserve">zaradenia je </w:t>
            </w:r>
            <w:r>
              <w:rPr>
                <w:rFonts w:cs="Arial"/>
              </w:rPr>
              <w:t xml:space="preserve">určiť slová, v ktorých je alebo nie je niektorá z mäkkých slabík </w:t>
            </w:r>
            <w:r w:rsidRPr="00F03A4D">
              <w:rPr>
                <w:i/>
              </w:rPr>
              <w:t>de, te, ne, le, di, ti, ni</w:t>
            </w:r>
            <w:r>
              <w:rPr>
                <w:i/>
              </w:rPr>
              <w:t>,</w:t>
            </w:r>
            <w:r w:rsidRPr="00F03A4D">
              <w:rPr>
                <w:i/>
              </w:rPr>
              <w:t xml:space="preserve"> li</w:t>
            </w:r>
            <w:r>
              <w:rPr>
                <w:rFonts w:cs="Arial"/>
              </w:rPr>
              <w:t xml:space="preserve">. </w:t>
            </w:r>
          </w:p>
          <w:p w:rsidR="00283AC7" w:rsidRPr="002613D1" w:rsidRDefault="002613D1" w:rsidP="004309CD">
            <w:pPr>
              <w:rPr>
                <w:rFonts w:cs="Arial"/>
              </w:rPr>
            </w:pPr>
            <w:r>
              <w:rPr>
                <w:rFonts w:cs="Arial"/>
              </w:rPr>
              <w:t xml:space="preserve">Môžeme použiť slová: </w:t>
            </w:r>
            <w:r w:rsidR="004309CD">
              <w:rPr>
                <w:rFonts w:cs="Arial"/>
                <w:i/>
              </w:rPr>
              <w:t xml:space="preserve">deti, delo, deduško, deka, ticho, tykadlá, Dita, diktát, divadlo, budík, tiger, dychovka, tisíc, šteboce, záhradník, nylon, líška, pomaly, desať, tyč... </w:t>
            </w:r>
            <w:r w:rsidR="00D76EC8">
              <w:rPr>
                <w:rFonts w:cs="Arial"/>
              </w:rPr>
              <w:t xml:space="preserve"> </w:t>
            </w:r>
          </w:p>
        </w:tc>
      </w:tr>
      <w:tr w:rsidR="00084C5C" w:rsidRPr="00E962FC" w:rsidTr="0014067A">
        <w:tc>
          <w:tcPr>
            <w:tcW w:w="1654" w:type="dxa"/>
          </w:tcPr>
          <w:p w:rsidR="00084C5C" w:rsidRPr="00E962FC" w:rsidRDefault="00084C5C" w:rsidP="00E455D0">
            <w:pPr>
              <w:rPr>
                <w:rFonts w:cs="Arial"/>
              </w:rPr>
            </w:pPr>
            <w:r>
              <w:rPr>
                <w:rFonts w:cs="Arial"/>
              </w:rPr>
              <w:lastRenderedPageBreak/>
              <w:t>4. fixačná časť</w:t>
            </w:r>
          </w:p>
        </w:tc>
        <w:tc>
          <w:tcPr>
            <w:tcW w:w="5009" w:type="dxa"/>
          </w:tcPr>
          <w:p w:rsidR="001E2EE6" w:rsidRDefault="004F3B08" w:rsidP="001E2EE6">
            <w:pPr>
              <w:pStyle w:val="odsek"/>
              <w:numPr>
                <w:ilvl w:val="0"/>
                <w:numId w:val="12"/>
              </w:numPr>
            </w:pPr>
            <w:r>
              <w:t>Motivačný</w:t>
            </w:r>
            <w:r w:rsidR="003F7039">
              <w:t xml:space="preserve"> </w:t>
            </w:r>
            <w:r>
              <w:t>text</w:t>
            </w:r>
            <w:r w:rsidR="000F14FC">
              <w:t xml:space="preserve"> </w:t>
            </w:r>
            <w:r w:rsidR="004309CD">
              <w:rPr>
                <w:i/>
              </w:rPr>
              <w:t>Čo si HUPS myslel</w:t>
            </w:r>
          </w:p>
          <w:p w:rsidR="003F7039" w:rsidRDefault="003F7039" w:rsidP="003F7039">
            <w:pPr>
              <w:pStyle w:val="odsek"/>
            </w:pPr>
            <w:r>
              <w:t>p</w:t>
            </w:r>
            <w:r w:rsidRPr="009764F2">
              <w:t xml:space="preserve">očúvanie </w:t>
            </w:r>
            <w:r w:rsidR="00DB206A">
              <w:t>príbehu</w:t>
            </w:r>
          </w:p>
          <w:p w:rsidR="003F7039" w:rsidRDefault="003F7039" w:rsidP="003F7039">
            <w:pPr>
              <w:pStyle w:val="odsek"/>
            </w:pPr>
            <w:r>
              <w:t>rozhovor o</w:t>
            </w:r>
            <w:r w:rsidR="00D911AC">
              <w:t> </w:t>
            </w:r>
            <w:r>
              <w:t>prečítanom</w:t>
            </w:r>
            <w:r w:rsidR="00D911AC">
              <w:t xml:space="preserve"> texte</w:t>
            </w:r>
          </w:p>
          <w:p w:rsidR="00496943" w:rsidRDefault="004309CD" w:rsidP="00967445">
            <w:pPr>
              <w:pStyle w:val="odsek"/>
              <w:numPr>
                <w:ilvl w:val="0"/>
                <w:numId w:val="0"/>
              </w:numPr>
            </w:pPr>
            <w:r>
              <w:rPr>
                <w:noProof/>
              </w:rPr>
              <w:drawing>
                <wp:inline distT="0" distB="0" distL="0" distR="0">
                  <wp:extent cx="3043555" cy="1344295"/>
                  <wp:effectExtent l="19050" t="19050" r="23495" b="27305"/>
                  <wp:docPr id="12"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043555" cy="1344295"/>
                          </a:xfrm>
                          <a:prstGeom prst="rect">
                            <a:avLst/>
                          </a:prstGeom>
                          <a:noFill/>
                          <a:ln w="9525">
                            <a:solidFill>
                              <a:schemeClr val="bg1">
                                <a:lumMod val="65000"/>
                              </a:schemeClr>
                            </a:solidFill>
                            <a:miter lim="800000"/>
                            <a:headEnd/>
                            <a:tailEnd/>
                          </a:ln>
                        </pic:spPr>
                      </pic:pic>
                    </a:graphicData>
                  </a:graphic>
                </wp:inline>
              </w:drawing>
            </w:r>
          </w:p>
          <w:p w:rsidR="00C51D99" w:rsidRDefault="00C51D99" w:rsidP="00967445">
            <w:pPr>
              <w:pStyle w:val="odsek"/>
              <w:numPr>
                <w:ilvl w:val="0"/>
                <w:numId w:val="0"/>
              </w:numPr>
            </w:pPr>
          </w:p>
          <w:p w:rsidR="00C51D99" w:rsidRDefault="00026F78" w:rsidP="00C51D99">
            <w:pPr>
              <w:pStyle w:val="1odsek"/>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3" type="#_x0000_t120" style="position:absolute;left:0;text-align:left;margin-left:131.75pt;margin-top:.85pt;width:13.45pt;height:14.5pt;z-index:251660288" fillcolor="#4bacc6 [3208]" strokecolor="#f2f2f2 [3041]" strokeweight="1pt">
                  <v:fill color2="#205867 [1608]" angle="-135" focus="100%" type="gradient"/>
                  <v:shadow on="t" type="perspective" color="#b6dde8 [1304]" opacity=".5" origin=",.5" offset="0,0" matrix=",-56756f,,.5"/>
                </v:shape>
              </w:pict>
            </w:r>
            <w:r w:rsidR="00C51D99">
              <w:t>Šlabikár, strana 54, úloha</w:t>
            </w:r>
          </w:p>
          <w:p w:rsidR="00C51D99" w:rsidRDefault="00C51D99" w:rsidP="00C51D99">
            <w:pPr>
              <w:pStyle w:val="1odsek"/>
              <w:numPr>
                <w:ilvl w:val="1"/>
                <w:numId w:val="20"/>
              </w:numPr>
            </w:pPr>
            <w:r>
              <w:t>určenie pravdivosti výrokov</w:t>
            </w:r>
          </w:p>
          <w:p w:rsidR="00C51D99" w:rsidRDefault="00C51D99" w:rsidP="00967445">
            <w:pPr>
              <w:pStyle w:val="odsek"/>
              <w:numPr>
                <w:ilvl w:val="0"/>
                <w:numId w:val="0"/>
              </w:numPr>
            </w:pPr>
          </w:p>
        </w:tc>
        <w:tc>
          <w:tcPr>
            <w:tcW w:w="567" w:type="dxa"/>
          </w:tcPr>
          <w:p w:rsidR="00084C5C" w:rsidRDefault="00967445" w:rsidP="006434A9">
            <w:r>
              <w:t>10</w:t>
            </w:r>
            <w:r w:rsidR="009E6372">
              <w:t>´</w:t>
            </w:r>
          </w:p>
        </w:tc>
        <w:tc>
          <w:tcPr>
            <w:tcW w:w="6804" w:type="dxa"/>
          </w:tcPr>
          <w:p w:rsidR="004F3B08" w:rsidRDefault="003F7039" w:rsidP="004F3B08">
            <w:pPr>
              <w:rPr>
                <w:rFonts w:cs="Arial"/>
              </w:rPr>
            </w:pPr>
            <w:r>
              <w:rPr>
                <w:rFonts w:cs="Arial"/>
              </w:rPr>
              <w:t xml:space="preserve">So žiakmi sa presunieme do zadnej časti triedy (mimo lavíc). </w:t>
            </w:r>
          </w:p>
          <w:p w:rsidR="00C51D99" w:rsidRDefault="008E1EB8" w:rsidP="00055A82">
            <w:pPr>
              <w:rPr>
                <w:rFonts w:cs="Arial"/>
              </w:rPr>
            </w:pPr>
            <w:r>
              <w:rPr>
                <w:rFonts w:cs="Arial"/>
              </w:rPr>
              <w:t>Spoločne p</w:t>
            </w:r>
            <w:r w:rsidR="000A3C01">
              <w:rPr>
                <w:rFonts w:cs="Arial"/>
              </w:rPr>
              <w:t xml:space="preserve">rečítame </w:t>
            </w:r>
            <w:r w:rsidR="00DD52E3">
              <w:rPr>
                <w:rFonts w:cs="Arial"/>
              </w:rPr>
              <w:t xml:space="preserve">text o tom, </w:t>
            </w:r>
            <w:r w:rsidR="004309CD">
              <w:rPr>
                <w:rFonts w:cs="Arial"/>
              </w:rPr>
              <w:t>čo si HUPS myslel, o čom uvažoval.</w:t>
            </w:r>
          </w:p>
          <w:p w:rsidR="00C51D99" w:rsidRDefault="00C51D99" w:rsidP="00055A82">
            <w:pPr>
              <w:rPr>
                <w:rFonts w:cs="Arial"/>
              </w:rPr>
            </w:pPr>
          </w:p>
          <w:p w:rsidR="00C51D99" w:rsidRDefault="00C51D99" w:rsidP="00055A82">
            <w:pPr>
              <w:rPr>
                <w:rFonts w:cs="Arial"/>
              </w:rPr>
            </w:pPr>
          </w:p>
          <w:p w:rsidR="00C51D99" w:rsidRDefault="00C51D99" w:rsidP="00055A82">
            <w:pPr>
              <w:rPr>
                <w:rFonts w:cs="Arial"/>
              </w:rPr>
            </w:pPr>
          </w:p>
          <w:p w:rsidR="00C51D99" w:rsidRDefault="00C51D99" w:rsidP="00055A82">
            <w:pPr>
              <w:rPr>
                <w:rFonts w:cs="Arial"/>
              </w:rPr>
            </w:pPr>
          </w:p>
          <w:p w:rsidR="00C51D99" w:rsidRDefault="00C51D99" w:rsidP="00055A82">
            <w:pPr>
              <w:rPr>
                <w:rFonts w:cs="Arial"/>
              </w:rPr>
            </w:pPr>
          </w:p>
          <w:p w:rsidR="00C51D99" w:rsidRDefault="00C51D99" w:rsidP="00055A82">
            <w:pPr>
              <w:rPr>
                <w:rFonts w:cs="Arial"/>
              </w:rPr>
            </w:pPr>
          </w:p>
          <w:p w:rsidR="00C51D99" w:rsidRDefault="00C51D99" w:rsidP="00055A82">
            <w:pPr>
              <w:rPr>
                <w:rFonts w:cs="Arial"/>
              </w:rPr>
            </w:pPr>
          </w:p>
          <w:p w:rsidR="00C51D99" w:rsidRDefault="00C51D99" w:rsidP="00055A82">
            <w:pPr>
              <w:rPr>
                <w:rFonts w:cs="Arial"/>
              </w:rPr>
            </w:pPr>
          </w:p>
          <w:p w:rsidR="00C51D99" w:rsidRDefault="00C51D99" w:rsidP="00055A82">
            <w:pPr>
              <w:rPr>
                <w:rFonts w:cs="Arial"/>
              </w:rPr>
            </w:pPr>
          </w:p>
          <w:p w:rsidR="00C51D99" w:rsidRDefault="00C51D99" w:rsidP="00055A82">
            <w:pPr>
              <w:rPr>
                <w:rFonts w:cs="Arial"/>
              </w:rPr>
            </w:pPr>
          </w:p>
          <w:p w:rsidR="004359F4" w:rsidRPr="00D1681B" w:rsidRDefault="004309CD" w:rsidP="007E65AE">
            <w:pPr>
              <w:rPr>
                <w:rFonts w:cs="Arial"/>
              </w:rPr>
            </w:pPr>
            <w:r w:rsidRPr="004309CD">
              <w:rPr>
                <w:rFonts w:cs="Arial"/>
              </w:rPr>
              <w:t xml:space="preserve">Žiaci rozhodnú, či sú </w:t>
            </w:r>
            <w:r w:rsidR="00C51D99">
              <w:rPr>
                <w:rFonts w:cs="Arial"/>
              </w:rPr>
              <w:t xml:space="preserve">HUPSOVE výroky </w:t>
            </w:r>
            <w:r w:rsidRPr="004309CD">
              <w:rPr>
                <w:rFonts w:cs="Arial"/>
              </w:rPr>
              <w:t>pravdivé alebo nepravdivé (nehodiace sa slovo v</w:t>
            </w:r>
            <w:r>
              <w:rPr>
                <w:rFonts w:cs="Arial"/>
              </w:rPr>
              <w:t> </w:t>
            </w:r>
            <w:r w:rsidRPr="004309CD">
              <w:rPr>
                <w:rFonts w:cs="Arial"/>
              </w:rPr>
              <w:t>zátvorkách prečiarknu). Úlohu môžeme rozšíriť o</w:t>
            </w:r>
            <w:r w:rsidR="00C51D99">
              <w:rPr>
                <w:rFonts w:cs="Arial"/>
              </w:rPr>
              <w:t> </w:t>
            </w:r>
            <w:r w:rsidRPr="004309CD">
              <w:rPr>
                <w:rFonts w:cs="Arial"/>
              </w:rPr>
              <w:t>sformulovanie ďalších H</w:t>
            </w:r>
            <w:r>
              <w:rPr>
                <w:rFonts w:cs="Arial"/>
              </w:rPr>
              <w:t>UPSOVÝCH</w:t>
            </w:r>
            <w:r w:rsidRPr="004309CD">
              <w:rPr>
                <w:rFonts w:cs="Arial"/>
              </w:rPr>
              <w:t xml:space="preserve"> myšlienok, ktoré by vyplývali z</w:t>
            </w:r>
            <w:r w:rsidR="00C51D99">
              <w:rPr>
                <w:rFonts w:cs="Arial"/>
              </w:rPr>
              <w:t> </w:t>
            </w:r>
            <w:r w:rsidRPr="004309CD">
              <w:rPr>
                <w:rFonts w:cs="Arial"/>
              </w:rPr>
              <w:t>textov v šlabikári (napr</w:t>
            </w:r>
            <w:r>
              <w:rPr>
                <w:rFonts w:cs="Arial"/>
              </w:rPr>
              <w:t>íklad</w:t>
            </w:r>
            <w:r w:rsidRPr="004309CD">
              <w:rPr>
                <w:rFonts w:cs="Arial"/>
              </w:rPr>
              <w:t xml:space="preserve">: </w:t>
            </w:r>
            <w:r w:rsidRPr="004309CD">
              <w:rPr>
                <w:rFonts w:cs="Arial"/>
                <w:i/>
                <w:iCs/>
              </w:rPr>
              <w:t>Ak nechytím ja tieň, nechytí on mňa. Ak neukážem zubárovi zub, nebude ma bolieť.</w:t>
            </w:r>
            <w:r>
              <w:rPr>
                <w:rFonts w:cs="Arial"/>
                <w:i/>
                <w:iCs/>
              </w:rPr>
              <w:t>..</w:t>
            </w:r>
            <w:r>
              <w:rPr>
                <w:rFonts w:cs="Arial"/>
              </w:rPr>
              <w:t>). Žiakov</w:t>
            </w:r>
            <w:r w:rsidRPr="004309CD">
              <w:rPr>
                <w:rFonts w:cs="Arial"/>
              </w:rPr>
              <w:t xml:space="preserve"> </w:t>
            </w:r>
            <w:r>
              <w:rPr>
                <w:rFonts w:cs="Arial"/>
              </w:rPr>
              <w:t>o</w:t>
            </w:r>
            <w:r w:rsidRPr="004309CD">
              <w:rPr>
                <w:rFonts w:cs="Arial"/>
              </w:rPr>
              <w:t xml:space="preserve">ceníme za tvorivosť a iniciatívu vymyslieť čo najviac príbehov. </w:t>
            </w:r>
            <w:r>
              <w:rPr>
                <w:rFonts w:cs="Arial"/>
              </w:rPr>
              <w:t xml:space="preserve"> </w:t>
            </w:r>
            <w:r w:rsidR="007E65AE">
              <w:rPr>
                <w:rFonts w:cs="Arial"/>
              </w:rPr>
              <w:t>V krátkom riadenom rozhovore môžu ž</w:t>
            </w:r>
            <w:r w:rsidR="00D76EC8" w:rsidRPr="00D76EC8">
              <w:rPr>
                <w:rFonts w:cs="Arial"/>
              </w:rPr>
              <w:t>iaci</w:t>
            </w:r>
            <w:r w:rsidR="007E65AE">
              <w:rPr>
                <w:rFonts w:cs="Arial"/>
              </w:rPr>
              <w:t xml:space="preserve"> </w:t>
            </w:r>
            <w:r>
              <w:rPr>
                <w:rFonts w:cs="Arial"/>
              </w:rPr>
              <w:t xml:space="preserve">povedať, prečo je podľa nich dôležité o veciach uvažovať. </w:t>
            </w:r>
          </w:p>
        </w:tc>
      </w:tr>
      <w:tr w:rsidR="00E63AF7" w:rsidRPr="00E962FC" w:rsidTr="0014067A">
        <w:tc>
          <w:tcPr>
            <w:tcW w:w="1654" w:type="dxa"/>
          </w:tcPr>
          <w:p w:rsidR="00E63AF7" w:rsidRDefault="00E63AF7" w:rsidP="00D62354">
            <w:pPr>
              <w:rPr>
                <w:rFonts w:cs="Arial"/>
              </w:rPr>
            </w:pPr>
          </w:p>
        </w:tc>
        <w:tc>
          <w:tcPr>
            <w:tcW w:w="5009" w:type="dxa"/>
          </w:tcPr>
          <w:p w:rsidR="00E63AF7" w:rsidRPr="00E63AF7" w:rsidRDefault="00E63AF7" w:rsidP="00E63AF7">
            <w:pPr>
              <w:pStyle w:val="Odsekzoznamu"/>
              <w:ind w:left="360"/>
              <w:jc w:val="center"/>
              <w:rPr>
                <w:rFonts w:asciiTheme="minorHAnsi" w:hAnsiTheme="minorHAnsi"/>
                <w:sz w:val="22"/>
                <w:szCs w:val="22"/>
              </w:rPr>
            </w:pPr>
            <w:r w:rsidRPr="00E63AF7">
              <w:rPr>
                <w:rFonts w:asciiTheme="minorHAnsi" w:hAnsiTheme="minorHAnsi"/>
                <w:b/>
              </w:rPr>
              <w:t>1. hodina, časť PÍSANIE</w:t>
            </w:r>
          </w:p>
        </w:tc>
        <w:tc>
          <w:tcPr>
            <w:tcW w:w="567" w:type="dxa"/>
          </w:tcPr>
          <w:p w:rsidR="00E63AF7" w:rsidRDefault="00E63AF7" w:rsidP="00B03028"/>
        </w:tc>
        <w:tc>
          <w:tcPr>
            <w:tcW w:w="6804" w:type="dxa"/>
          </w:tcPr>
          <w:p w:rsidR="00E63AF7" w:rsidRDefault="00E63AF7" w:rsidP="00601F31">
            <w:pPr>
              <w:rPr>
                <w:rFonts w:cs="Arial"/>
              </w:rPr>
            </w:pPr>
          </w:p>
        </w:tc>
      </w:tr>
      <w:tr w:rsidR="00E63AF7" w:rsidRPr="00E962FC" w:rsidTr="0014067A">
        <w:tc>
          <w:tcPr>
            <w:tcW w:w="1654" w:type="dxa"/>
          </w:tcPr>
          <w:p w:rsidR="00E63AF7" w:rsidRDefault="00E63AF7" w:rsidP="00D62354">
            <w:pPr>
              <w:rPr>
                <w:rFonts w:cs="Arial"/>
              </w:rPr>
            </w:pPr>
            <w:r>
              <w:rPr>
                <w:rFonts w:cs="Arial"/>
              </w:rPr>
              <w:t>1. expozičná časť</w:t>
            </w:r>
          </w:p>
        </w:tc>
        <w:tc>
          <w:tcPr>
            <w:tcW w:w="5009" w:type="dxa"/>
          </w:tcPr>
          <w:p w:rsidR="00B4148B" w:rsidRPr="00B4148B" w:rsidRDefault="00E63AF7" w:rsidP="00B4148B">
            <w:pPr>
              <w:pStyle w:val="odsek"/>
              <w:numPr>
                <w:ilvl w:val="0"/>
                <w:numId w:val="12"/>
              </w:numPr>
              <w:rPr>
                <w:rFonts w:eastAsiaTheme="minorEastAsia"/>
              </w:rPr>
            </w:pPr>
            <w:r>
              <w:rPr>
                <w:rFonts w:eastAsiaTheme="minorEastAsia"/>
              </w:rPr>
              <w:t xml:space="preserve">Písanie, </w:t>
            </w:r>
            <w:r w:rsidR="004359F4">
              <w:rPr>
                <w:rFonts w:eastAsiaTheme="minorEastAsia"/>
              </w:rPr>
              <w:t>6</w:t>
            </w:r>
            <w:r>
              <w:rPr>
                <w:rFonts w:eastAsiaTheme="minorEastAsia"/>
              </w:rPr>
              <w:t xml:space="preserve">. zošit, strana </w:t>
            </w:r>
            <w:r w:rsidR="00C51D99">
              <w:rPr>
                <w:rFonts w:eastAsiaTheme="minorEastAsia"/>
              </w:rPr>
              <w:t>20</w:t>
            </w:r>
          </w:p>
          <w:p w:rsidR="00E63AF7" w:rsidRDefault="00E63AF7" w:rsidP="00E63AF7">
            <w:pPr>
              <w:pStyle w:val="Odsekzoznamu"/>
              <w:numPr>
                <w:ilvl w:val="1"/>
                <w:numId w:val="6"/>
              </w:numPr>
            </w:pPr>
            <w:r>
              <w:rPr>
                <w:rFonts w:asciiTheme="minorHAnsi" w:hAnsiTheme="minorHAnsi"/>
                <w:sz w:val="22"/>
                <w:szCs w:val="22"/>
              </w:rPr>
              <w:t xml:space="preserve">rozcvičenie rúk </w:t>
            </w:r>
            <w:r>
              <w:t xml:space="preserve">         </w:t>
            </w:r>
          </w:p>
          <w:p w:rsidR="00F15C87" w:rsidRPr="000778A4" w:rsidRDefault="00F15C87" w:rsidP="00F15C87">
            <w:pPr>
              <w:pStyle w:val="1odsek"/>
              <w:numPr>
                <w:ilvl w:val="1"/>
                <w:numId w:val="20"/>
              </w:numPr>
            </w:pPr>
            <w:r w:rsidRPr="000778A4">
              <w:t>písani</w:t>
            </w:r>
            <w:r>
              <w:t>e slov</w:t>
            </w:r>
            <w:r w:rsidRPr="000778A4">
              <w:t xml:space="preserve">    </w:t>
            </w:r>
          </w:p>
          <w:p w:rsidR="00EC428B" w:rsidRDefault="00EC428B" w:rsidP="00174949">
            <w:pPr>
              <w:pStyle w:val="odsek"/>
              <w:numPr>
                <w:ilvl w:val="0"/>
                <w:numId w:val="0"/>
              </w:numPr>
              <w:rPr>
                <w:rFonts w:eastAsiaTheme="minorEastAsia"/>
              </w:rPr>
            </w:pPr>
          </w:p>
          <w:p w:rsidR="0031748D" w:rsidRPr="00C12486" w:rsidRDefault="00F15C87" w:rsidP="00F15C87">
            <w:pPr>
              <w:pStyle w:val="odsek"/>
              <w:numPr>
                <w:ilvl w:val="0"/>
                <w:numId w:val="0"/>
              </w:numPr>
              <w:rPr>
                <w:rFonts w:eastAsiaTheme="minorEastAsia"/>
              </w:rPr>
            </w:pPr>
            <w:r>
              <w:rPr>
                <w:rFonts w:eastAsiaTheme="minorEastAsia"/>
                <w:noProof/>
              </w:rPr>
              <w:lastRenderedPageBreak/>
              <w:drawing>
                <wp:inline distT="0" distB="0" distL="0" distR="0">
                  <wp:extent cx="3035935" cy="2231390"/>
                  <wp:effectExtent l="19050" t="19050" r="12065" b="16510"/>
                  <wp:docPr id="14"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035935" cy="223139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E63AF7" w:rsidRDefault="00F15C87" w:rsidP="00E63AF7">
            <w:r>
              <w:lastRenderedPageBreak/>
              <w:t>8</w:t>
            </w:r>
            <w:r w:rsidR="00E63AF7">
              <w:t>´</w:t>
            </w:r>
          </w:p>
        </w:tc>
        <w:tc>
          <w:tcPr>
            <w:tcW w:w="6804" w:type="dxa"/>
          </w:tcPr>
          <w:p w:rsidR="008F3B5F" w:rsidRDefault="008F3B5F" w:rsidP="008F3B5F">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E63AF7" w:rsidRDefault="00E63AF7" w:rsidP="00E63AF7">
            <w:pPr>
              <w:rPr>
                <w:rFonts w:cs="Arial"/>
              </w:rPr>
            </w:pPr>
            <w:r>
              <w:rPr>
                <w:rFonts w:cs="Arial"/>
              </w:rPr>
              <w:t xml:space="preserve">Spoločne sa zameriame na </w:t>
            </w:r>
            <w:r w:rsidR="00DB0059">
              <w:rPr>
                <w:rFonts w:cs="Arial"/>
              </w:rPr>
              <w:t xml:space="preserve">všetky </w:t>
            </w:r>
            <w:r w:rsidR="00F15C87">
              <w:rPr>
                <w:rFonts w:cs="Arial"/>
              </w:rPr>
              <w:t>slabiky</w:t>
            </w:r>
            <w:r w:rsidR="00DB0059">
              <w:rPr>
                <w:rFonts w:cs="Arial"/>
                <w:i/>
              </w:rPr>
              <w:t xml:space="preserve"> </w:t>
            </w:r>
            <w:r w:rsidR="00DB0059">
              <w:rPr>
                <w:rFonts w:cs="Arial"/>
              </w:rPr>
              <w:t xml:space="preserve">v predpisovom zošite </w:t>
            </w:r>
            <w:r>
              <w:rPr>
                <w:rFonts w:cs="Arial"/>
              </w:rPr>
              <w:t>v záložkách pod sebou. Žiaci</w:t>
            </w:r>
            <w:r w:rsidR="00DB0059">
              <w:rPr>
                <w:rFonts w:cs="Arial"/>
              </w:rPr>
              <w:t xml:space="preserve"> prečítajú </w:t>
            </w:r>
            <w:r w:rsidR="00F15C87">
              <w:rPr>
                <w:rFonts w:cs="Arial"/>
              </w:rPr>
              <w:t>slabiky, ktorých písanie</w:t>
            </w:r>
            <w:r>
              <w:rPr>
                <w:rFonts w:cs="Arial"/>
              </w:rPr>
              <w:t xml:space="preserve"> budú </w:t>
            </w:r>
            <w:r w:rsidR="00F15C87">
              <w:rPr>
                <w:rFonts w:cs="Arial"/>
              </w:rPr>
              <w:t xml:space="preserve">precvičovať </w:t>
            </w:r>
            <w:r>
              <w:rPr>
                <w:rFonts w:cs="Arial"/>
              </w:rPr>
              <w:t>(</w:t>
            </w:r>
            <w:r w:rsidR="00A15957">
              <w:rPr>
                <w:rFonts w:cs="Arial"/>
              </w:rPr>
              <w:t>sú</w:t>
            </w:r>
            <w:r>
              <w:rPr>
                <w:rFonts w:cs="Arial"/>
              </w:rPr>
              <w:t xml:space="preserve"> vyznačené ružovou farbou). </w:t>
            </w:r>
          </w:p>
          <w:p w:rsidR="007E65AE" w:rsidRDefault="007E65AE" w:rsidP="007E65AE">
            <w:pPr>
              <w:rPr>
                <w:rFonts w:cs="Arial"/>
              </w:rPr>
            </w:pPr>
          </w:p>
          <w:p w:rsidR="00F15C87" w:rsidRDefault="00F15C87" w:rsidP="00F15C87">
            <w:pPr>
              <w:rPr>
                <w:rFonts w:cs="Arial"/>
              </w:rPr>
            </w:pPr>
            <w:r>
              <w:rPr>
                <w:rFonts w:cs="Arial"/>
              </w:rPr>
              <w:t xml:space="preserve">Skôr než žiaci začnú nacvičovať písanie slov, povedia ich nahlas, rozložia na hlásky a povedia počet hlások v slove. Prácu žiakov priebežne kontrolujeme, hodnotíme a chválime ich </w:t>
            </w:r>
            <w:r w:rsidR="00D911AC">
              <w:rPr>
                <w:rFonts w:cs="Arial"/>
              </w:rPr>
              <w:t xml:space="preserve">za </w:t>
            </w:r>
            <w:r>
              <w:rPr>
                <w:rFonts w:cs="Arial"/>
              </w:rPr>
              <w:t>pokrok.</w:t>
            </w:r>
          </w:p>
          <w:p w:rsidR="00F15C87" w:rsidRDefault="00F15C87" w:rsidP="00F15C87">
            <w:pPr>
              <w:rPr>
                <w:rFonts w:cs="Arial"/>
                <w:iCs/>
              </w:rPr>
            </w:pPr>
          </w:p>
          <w:p w:rsidR="00C51D99" w:rsidRDefault="00C51D99" w:rsidP="00F15C87">
            <w:pPr>
              <w:rPr>
                <w:rFonts w:cs="Arial"/>
                <w:iCs/>
              </w:rPr>
            </w:pPr>
          </w:p>
          <w:p w:rsidR="00F15C87" w:rsidRDefault="00F15C87" w:rsidP="00F15C87">
            <w:r>
              <w:lastRenderedPageBreak/>
              <w:t xml:space="preserve">Po napísaní horného bloku riadkov na strane prerušíme písanie. </w:t>
            </w:r>
          </w:p>
          <w:p w:rsidR="00F15C87" w:rsidRDefault="00F15C87" w:rsidP="00F15C87">
            <w:r>
              <w:t xml:space="preserve">Žiaci vyfarbia ľubovoľnou farbou plôšku, ktorá predeľuje stranu. </w:t>
            </w:r>
          </w:p>
          <w:p w:rsidR="00F15C87" w:rsidRDefault="00F15C87" w:rsidP="00F15C87">
            <w:pPr>
              <w:rPr>
                <w:rFonts w:cs="Arial"/>
                <w:iCs/>
              </w:rPr>
            </w:pPr>
            <w:r>
              <w:rPr>
                <w:rFonts w:cs="Arial"/>
                <w:iCs/>
              </w:rPr>
              <w:t>Môžu nahlas prečítať slová, ktoré napísali.</w:t>
            </w:r>
          </w:p>
          <w:p w:rsidR="00F15C87" w:rsidRDefault="00F15C87" w:rsidP="00F15C87">
            <w:pPr>
              <w:rPr>
                <w:rFonts w:cs="Arial"/>
                <w:iCs/>
              </w:rPr>
            </w:pPr>
          </w:p>
          <w:p w:rsidR="00F15C87" w:rsidRDefault="00F15C87" w:rsidP="00F15C87"/>
          <w:p w:rsidR="006F4062" w:rsidRPr="006F4062" w:rsidRDefault="006F4062" w:rsidP="006F4062">
            <w:pPr>
              <w:rPr>
                <w:rFonts w:cs="Arial"/>
              </w:rPr>
            </w:pPr>
          </w:p>
        </w:tc>
      </w:tr>
      <w:tr w:rsidR="00C12486" w:rsidRPr="00E962FC" w:rsidTr="0014067A">
        <w:tc>
          <w:tcPr>
            <w:tcW w:w="1654" w:type="dxa"/>
          </w:tcPr>
          <w:p w:rsidR="00C12486" w:rsidRDefault="00C12486" w:rsidP="00D62354">
            <w:pPr>
              <w:rPr>
                <w:rFonts w:cs="Arial"/>
              </w:rPr>
            </w:pPr>
            <w:r>
              <w:rPr>
                <w:rFonts w:cs="Arial"/>
              </w:rPr>
              <w:lastRenderedPageBreak/>
              <w:t>2. fixačná časť</w:t>
            </w:r>
          </w:p>
        </w:tc>
        <w:tc>
          <w:tcPr>
            <w:tcW w:w="5009" w:type="dxa"/>
          </w:tcPr>
          <w:p w:rsidR="00F15C87" w:rsidRPr="00C51D99" w:rsidRDefault="00F15C87" w:rsidP="00EC428B">
            <w:pPr>
              <w:pStyle w:val="1odsek"/>
            </w:pPr>
            <w:r>
              <w:t xml:space="preserve">Didaktická hra </w:t>
            </w:r>
            <w:r w:rsidRPr="00F15C87">
              <w:rPr>
                <w:i/>
              </w:rPr>
              <w:t xml:space="preserve">Drep </w:t>
            </w:r>
            <w:r w:rsidR="00D911AC">
              <w:rPr>
                <w:i/>
              </w:rPr>
              <w:t>–</w:t>
            </w:r>
            <w:r w:rsidRPr="00F15C87">
              <w:rPr>
                <w:i/>
              </w:rPr>
              <w:t xml:space="preserve"> skok</w:t>
            </w:r>
            <w:r w:rsidR="00C51D99">
              <w:rPr>
                <w:i/>
              </w:rPr>
              <w:t xml:space="preserve"> </w:t>
            </w:r>
            <w:r w:rsidR="00D911AC">
              <w:rPr>
                <w:i/>
              </w:rPr>
              <w:t>(</w:t>
            </w:r>
            <w:r w:rsidR="00C51D99">
              <w:rPr>
                <w:i/>
              </w:rPr>
              <w:t>„Klamanie“</w:t>
            </w:r>
            <w:r w:rsidR="00D911AC">
              <w:rPr>
                <w:i/>
              </w:rPr>
              <w:t>)</w:t>
            </w:r>
          </w:p>
          <w:p w:rsidR="00C51D99" w:rsidRDefault="00C51D99" w:rsidP="00C51D99">
            <w:pPr>
              <w:pStyle w:val="1odsek"/>
              <w:numPr>
                <w:ilvl w:val="0"/>
                <w:numId w:val="0"/>
              </w:numPr>
            </w:pPr>
          </w:p>
          <w:p w:rsidR="00C51D99" w:rsidRDefault="00C51D99" w:rsidP="00C51D99">
            <w:pPr>
              <w:pStyle w:val="1odsek"/>
              <w:numPr>
                <w:ilvl w:val="0"/>
                <w:numId w:val="0"/>
              </w:numPr>
            </w:pPr>
          </w:p>
          <w:p w:rsidR="00C51D99" w:rsidRDefault="00C51D99" w:rsidP="00C51D99">
            <w:pPr>
              <w:pStyle w:val="1odsek"/>
              <w:numPr>
                <w:ilvl w:val="0"/>
                <w:numId w:val="0"/>
              </w:numPr>
            </w:pPr>
          </w:p>
          <w:p w:rsidR="00C51D99" w:rsidRDefault="00C51D99" w:rsidP="00C51D99">
            <w:pPr>
              <w:pStyle w:val="1odsek"/>
              <w:numPr>
                <w:ilvl w:val="0"/>
                <w:numId w:val="0"/>
              </w:numPr>
            </w:pPr>
          </w:p>
          <w:p w:rsidR="00C51D99" w:rsidRDefault="00C51D99" w:rsidP="00C51D99">
            <w:pPr>
              <w:pStyle w:val="1odsek"/>
              <w:numPr>
                <w:ilvl w:val="0"/>
                <w:numId w:val="0"/>
              </w:numPr>
            </w:pPr>
          </w:p>
          <w:p w:rsidR="00C51D99" w:rsidRDefault="00C51D99" w:rsidP="00C51D99">
            <w:pPr>
              <w:pStyle w:val="1odsek"/>
              <w:numPr>
                <w:ilvl w:val="0"/>
                <w:numId w:val="0"/>
              </w:numPr>
            </w:pPr>
          </w:p>
          <w:p w:rsidR="00C51D99" w:rsidRDefault="00C51D99" w:rsidP="00C51D99">
            <w:pPr>
              <w:pStyle w:val="1odsek"/>
              <w:numPr>
                <w:ilvl w:val="0"/>
                <w:numId w:val="0"/>
              </w:numPr>
            </w:pPr>
          </w:p>
          <w:p w:rsidR="00C51D99" w:rsidRDefault="00C51D99" w:rsidP="00C51D99">
            <w:pPr>
              <w:pStyle w:val="1odsek"/>
              <w:numPr>
                <w:ilvl w:val="0"/>
                <w:numId w:val="0"/>
              </w:numPr>
            </w:pPr>
          </w:p>
          <w:p w:rsidR="00C51D99" w:rsidRDefault="00C51D99" w:rsidP="00C51D99">
            <w:pPr>
              <w:pStyle w:val="1odsek"/>
              <w:numPr>
                <w:ilvl w:val="0"/>
                <w:numId w:val="0"/>
              </w:numPr>
            </w:pPr>
          </w:p>
          <w:p w:rsidR="00C51D99" w:rsidRDefault="00C51D99" w:rsidP="00C51D99">
            <w:pPr>
              <w:pStyle w:val="1odsek"/>
              <w:numPr>
                <w:ilvl w:val="0"/>
                <w:numId w:val="0"/>
              </w:numPr>
            </w:pPr>
          </w:p>
          <w:p w:rsidR="00F15C87" w:rsidRDefault="00C12486" w:rsidP="00EC428B">
            <w:pPr>
              <w:pStyle w:val="1odsek"/>
            </w:pPr>
            <w:r w:rsidRPr="00C12486">
              <w:t xml:space="preserve">Písanie, </w:t>
            </w:r>
            <w:r w:rsidR="004359F4">
              <w:t>6</w:t>
            </w:r>
            <w:r w:rsidR="008F3B5F">
              <w:t xml:space="preserve">. zošit, strana </w:t>
            </w:r>
            <w:r w:rsidR="00F15C87">
              <w:t>2</w:t>
            </w:r>
            <w:r w:rsidR="00C51D99">
              <w:t>0</w:t>
            </w:r>
            <w:r w:rsidR="000778A4">
              <w:t xml:space="preserve"> </w:t>
            </w:r>
          </w:p>
          <w:p w:rsidR="00F15C87" w:rsidRPr="000778A4" w:rsidRDefault="00F15C87" w:rsidP="00F15C87">
            <w:pPr>
              <w:pStyle w:val="1odsek"/>
              <w:numPr>
                <w:ilvl w:val="1"/>
                <w:numId w:val="20"/>
              </w:numPr>
            </w:pPr>
            <w:r w:rsidRPr="000778A4">
              <w:t>písani</w:t>
            </w:r>
            <w:r>
              <w:t>e slov</w:t>
            </w:r>
            <w:r w:rsidRPr="000778A4">
              <w:t xml:space="preserve">    </w:t>
            </w:r>
          </w:p>
          <w:p w:rsidR="00F24618" w:rsidRPr="00E962FC" w:rsidRDefault="006227A7" w:rsidP="00C51D99">
            <w:r>
              <w:t xml:space="preserve">      </w:t>
            </w:r>
            <w:r w:rsidR="00C51D99">
              <w:rPr>
                <w:noProof/>
              </w:rPr>
              <w:lastRenderedPageBreak/>
              <w:drawing>
                <wp:inline distT="0" distB="0" distL="0" distR="0">
                  <wp:extent cx="3036570" cy="2012950"/>
                  <wp:effectExtent l="19050" t="19050" r="11430" b="25400"/>
                  <wp:docPr id="15"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036570" cy="201295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C12486" w:rsidRDefault="00F15C87" w:rsidP="00F24618">
            <w:r>
              <w:lastRenderedPageBreak/>
              <w:t>12</w:t>
            </w:r>
            <w:r w:rsidR="00C12486">
              <w:t>´</w:t>
            </w:r>
          </w:p>
        </w:tc>
        <w:tc>
          <w:tcPr>
            <w:tcW w:w="6804" w:type="dxa"/>
          </w:tcPr>
          <w:p w:rsidR="00C51D99" w:rsidRDefault="00F15C87" w:rsidP="00C51D99">
            <w:pPr>
              <w:rPr>
                <w:rFonts w:cs="Arial"/>
                <w:iCs/>
              </w:rPr>
            </w:pPr>
            <w:r>
              <w:rPr>
                <w:rFonts w:cs="Arial"/>
              </w:rPr>
              <w:t xml:space="preserve">Dôvodom zaradenia didaktickej hry je precvičiť fonematické uvedomovanie slabík </w:t>
            </w:r>
            <w:r w:rsidRPr="00F03A4D">
              <w:rPr>
                <w:i/>
              </w:rPr>
              <w:t>de, te, ne, le, di, ti, ni</w:t>
            </w:r>
            <w:r>
              <w:rPr>
                <w:i/>
              </w:rPr>
              <w:t>,</w:t>
            </w:r>
            <w:r w:rsidRPr="00F03A4D">
              <w:rPr>
                <w:i/>
              </w:rPr>
              <w:t xml:space="preserve"> li</w:t>
            </w:r>
            <w:r>
              <w:rPr>
                <w:rFonts w:cs="Arial"/>
              </w:rPr>
              <w:t xml:space="preserve">. </w:t>
            </w:r>
            <w:r w:rsidR="00C51D99">
              <w:rPr>
                <w:rFonts w:cs="Arial"/>
                <w:iCs/>
              </w:rPr>
              <w:t xml:space="preserve">Žiaci sa postavia vedľa lavíc. Hovoríme slová, v ktorých sú alebo nie sú mäkké slabiky </w:t>
            </w:r>
            <w:r w:rsidR="00C51D99" w:rsidRPr="00F03A4D">
              <w:rPr>
                <w:i/>
              </w:rPr>
              <w:t>de, te, ne, le, di, ti, ni</w:t>
            </w:r>
            <w:r w:rsidR="00C51D99">
              <w:rPr>
                <w:i/>
              </w:rPr>
              <w:t>,</w:t>
            </w:r>
            <w:r w:rsidR="00C51D99" w:rsidRPr="00F03A4D">
              <w:rPr>
                <w:i/>
              </w:rPr>
              <w:t xml:space="preserve"> li</w:t>
            </w:r>
            <w:r w:rsidR="00C51D99">
              <w:rPr>
                <w:rFonts w:cs="Arial"/>
                <w:iCs/>
              </w:rPr>
              <w:t>. Žiaci spravia drep, ak v slove tieto slabiky vyslovujem</w:t>
            </w:r>
            <w:r w:rsidR="009C3726">
              <w:rPr>
                <w:rFonts w:cs="Arial"/>
                <w:iCs/>
              </w:rPr>
              <w:t>e</w:t>
            </w:r>
            <w:r w:rsidR="00C51D99">
              <w:rPr>
                <w:rFonts w:cs="Arial"/>
                <w:iCs/>
              </w:rPr>
              <w:t xml:space="preserve"> mäkko. Ak počujú tvrdú výslovnosť týchto slabík, vyskočia. </w:t>
            </w:r>
          </w:p>
          <w:p w:rsidR="00C51D99" w:rsidRDefault="00C51D99" w:rsidP="00C51D99">
            <w:pPr>
              <w:rPr>
                <w:rFonts w:cs="Arial"/>
              </w:rPr>
            </w:pPr>
            <w:r>
              <w:rPr>
                <w:rFonts w:cs="Arial"/>
              </w:rPr>
              <w:t xml:space="preserve">Skáčeme a robíme drepy spolu so žiakmi, ale snažíme sa ich pomýliť, preto zámerne </w:t>
            </w:r>
            <w:r w:rsidR="009C3726">
              <w:rPr>
                <w:rFonts w:cs="Arial"/>
              </w:rPr>
              <w:t xml:space="preserve">robíme </w:t>
            </w:r>
            <w:r>
              <w:rPr>
                <w:rFonts w:cs="Arial"/>
              </w:rPr>
              <w:t xml:space="preserve">chyby. Žiaci, ktorí vedia jednoznačnú odpoveď, by sa nemali dať oklamať. </w:t>
            </w:r>
          </w:p>
          <w:p w:rsidR="00C51D99" w:rsidRDefault="00C51D99" w:rsidP="00C51D99">
            <w:pPr>
              <w:rPr>
                <w:rFonts w:cs="Arial"/>
              </w:rPr>
            </w:pPr>
            <w:r>
              <w:rPr>
                <w:rFonts w:cs="Arial"/>
              </w:rPr>
              <w:t xml:space="preserve">Žiakom vysvetlíme, že klamanie </w:t>
            </w:r>
            <w:r w:rsidR="009C3726">
              <w:rPr>
                <w:rFonts w:cs="Arial"/>
              </w:rPr>
              <w:t xml:space="preserve">je </w:t>
            </w:r>
            <w:r>
              <w:rPr>
                <w:rFonts w:cs="Arial"/>
              </w:rPr>
              <w:t>v tejto hre dovolené, je použité zámerne, preto nehovoríme o neslušnom správaní.</w:t>
            </w:r>
          </w:p>
          <w:p w:rsidR="00F15C87" w:rsidRDefault="00F15C87" w:rsidP="00C12486">
            <w:pPr>
              <w:rPr>
                <w:rFonts w:cs="Arial"/>
              </w:rPr>
            </w:pPr>
          </w:p>
          <w:p w:rsidR="00F15C87" w:rsidRDefault="00F15C87" w:rsidP="00F15C87">
            <w:r>
              <w:t xml:space="preserve">Pri písaní v dolnej časti strany postupujeme rovnako ako pri písaní slov v hornej časti strany. </w:t>
            </w:r>
          </w:p>
          <w:p w:rsidR="00F15C87" w:rsidRDefault="00F15C87" w:rsidP="00F15C87"/>
          <w:p w:rsidR="00F15C87" w:rsidRDefault="00F15C87" w:rsidP="00F15C87"/>
          <w:p w:rsidR="00F15C87" w:rsidRDefault="00F15C87" w:rsidP="00C12486">
            <w:pPr>
              <w:rPr>
                <w:rFonts w:cs="Arial"/>
              </w:rPr>
            </w:pPr>
            <w:r w:rsidRPr="009438DF">
              <w:rPr>
                <w:rFonts w:cs="Arial"/>
                <w:iCs/>
              </w:rPr>
              <w:t xml:space="preserve">Pri sebahodnotení môžeme postupovať podľa pokynov v metodických komentároch. Žiaci sa môžu zamerať na </w:t>
            </w:r>
            <w:r>
              <w:rPr>
                <w:rFonts w:cs="Arial"/>
                <w:iCs/>
              </w:rPr>
              <w:t>správnu výšku písmen v</w:t>
            </w:r>
            <w:r w:rsidR="00C51D99">
              <w:rPr>
                <w:rFonts w:cs="Arial"/>
                <w:iCs/>
              </w:rPr>
              <w:t> </w:t>
            </w:r>
            <w:r>
              <w:rPr>
                <w:rFonts w:cs="Arial"/>
                <w:iCs/>
              </w:rPr>
              <w:t>slovách</w:t>
            </w:r>
            <w:r w:rsidR="00C51D99">
              <w:rPr>
                <w:rFonts w:cs="Arial"/>
                <w:iCs/>
              </w:rPr>
              <w:t xml:space="preserve"> a </w:t>
            </w:r>
            <w:r w:rsidR="00C51D99">
              <w:rPr>
                <w:rFonts w:cs="Arial"/>
              </w:rPr>
              <w:t>zakrúžkovať ľubovoľnou farbičkou slovo, ktoré sa im najviac vydarilo.</w:t>
            </w:r>
          </w:p>
          <w:p w:rsidR="006227A7" w:rsidRDefault="006227A7" w:rsidP="00E63AF7">
            <w:pPr>
              <w:rPr>
                <w:rFonts w:cs="Arial"/>
              </w:rPr>
            </w:pPr>
          </w:p>
          <w:p w:rsidR="006227A7" w:rsidRDefault="006227A7" w:rsidP="00E63AF7">
            <w:pPr>
              <w:rPr>
                <w:rFonts w:cs="Arial"/>
              </w:rPr>
            </w:pPr>
          </w:p>
          <w:p w:rsidR="00A809C3" w:rsidRDefault="00A809C3" w:rsidP="00E63AF7">
            <w:pPr>
              <w:rPr>
                <w:rFonts w:cs="Arial"/>
              </w:rPr>
            </w:pPr>
          </w:p>
          <w:p w:rsidR="0031748D" w:rsidRDefault="0031748D" w:rsidP="00E63AF7">
            <w:pPr>
              <w:rPr>
                <w:rFonts w:cs="Arial"/>
              </w:rPr>
            </w:pPr>
          </w:p>
          <w:p w:rsidR="0031748D" w:rsidRDefault="0031748D" w:rsidP="00E63AF7">
            <w:pPr>
              <w:rPr>
                <w:rFonts w:cs="Arial"/>
              </w:rPr>
            </w:pPr>
          </w:p>
          <w:p w:rsidR="00F21916" w:rsidRDefault="00F21916" w:rsidP="00E63AF7">
            <w:pPr>
              <w:rPr>
                <w:rFonts w:cs="Arial"/>
              </w:rPr>
            </w:pPr>
          </w:p>
          <w:p w:rsidR="00F21916" w:rsidRDefault="00F21916" w:rsidP="00E63AF7">
            <w:pPr>
              <w:rPr>
                <w:rFonts w:cs="Arial"/>
              </w:rPr>
            </w:pPr>
          </w:p>
          <w:p w:rsidR="000C3A6E" w:rsidRPr="0013277D" w:rsidRDefault="000C3A6E" w:rsidP="007E37C9">
            <w:pPr>
              <w:rPr>
                <w:rFonts w:cs="Arial"/>
              </w:rPr>
            </w:pPr>
          </w:p>
        </w:tc>
      </w:tr>
      <w:tr w:rsidR="00701BD3" w:rsidRPr="00E962FC" w:rsidTr="0014067A">
        <w:tc>
          <w:tcPr>
            <w:tcW w:w="1654" w:type="dxa"/>
          </w:tcPr>
          <w:p w:rsidR="00701BD3" w:rsidRPr="00E962FC" w:rsidRDefault="00E04DFC" w:rsidP="00D62354">
            <w:pPr>
              <w:rPr>
                <w:rFonts w:cs="Arial"/>
              </w:rPr>
            </w:pPr>
            <w:r>
              <w:rPr>
                <w:rFonts w:cs="Arial"/>
              </w:rPr>
              <w:lastRenderedPageBreak/>
              <w:t>3</w:t>
            </w:r>
            <w:r w:rsidR="00701BD3" w:rsidRPr="00E962FC">
              <w:rPr>
                <w:rFonts w:cs="Arial"/>
              </w:rPr>
              <w:t>. záverečná časť</w:t>
            </w:r>
          </w:p>
        </w:tc>
        <w:tc>
          <w:tcPr>
            <w:tcW w:w="5009" w:type="dxa"/>
          </w:tcPr>
          <w:p w:rsidR="00701BD3" w:rsidRDefault="00701BD3" w:rsidP="00655762">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ED664B" w:rsidRDefault="007954F9" w:rsidP="00E93EE5">
            <w:pPr>
              <w:pStyle w:val="odsek"/>
            </w:pPr>
            <w:r w:rsidRPr="009764F2">
              <w:t>vyhodnotenie práce žiakov</w:t>
            </w:r>
          </w:p>
          <w:p w:rsidR="0057718C" w:rsidRPr="0038036E" w:rsidRDefault="0057718C" w:rsidP="0057718C">
            <w:pPr>
              <w:pStyle w:val="odsek"/>
              <w:numPr>
                <w:ilvl w:val="0"/>
                <w:numId w:val="0"/>
              </w:numPr>
            </w:pPr>
          </w:p>
        </w:tc>
        <w:tc>
          <w:tcPr>
            <w:tcW w:w="567" w:type="dxa"/>
          </w:tcPr>
          <w:p w:rsidR="00701BD3" w:rsidRPr="00E962FC" w:rsidRDefault="00C12486" w:rsidP="00B03028">
            <w:r>
              <w:t>2</w:t>
            </w:r>
            <w:r w:rsidR="00701BD3" w:rsidRPr="00E962FC">
              <w:t>´</w:t>
            </w:r>
          </w:p>
        </w:tc>
        <w:tc>
          <w:tcPr>
            <w:tcW w:w="6804" w:type="dxa"/>
          </w:tcPr>
          <w:p w:rsidR="00ED664B" w:rsidRPr="004F1399" w:rsidRDefault="001B5E0B" w:rsidP="0017476E">
            <w:pPr>
              <w:rPr>
                <w:rFonts w:cs="Arial"/>
              </w:rPr>
            </w:pPr>
            <w:r>
              <w:rPr>
                <w:rFonts w:cs="Arial"/>
              </w:rPr>
              <w:t xml:space="preserve">Na záver hodiny </w:t>
            </w:r>
            <w:r w:rsidR="00E63AF7">
              <w:rPr>
                <w:rFonts w:cs="Arial"/>
              </w:rPr>
              <w:t xml:space="preserve">žiaci </w:t>
            </w:r>
            <w:r w:rsidR="00E93EE5">
              <w:rPr>
                <w:rFonts w:cs="Arial"/>
              </w:rPr>
              <w:t xml:space="preserve">ešte raz </w:t>
            </w:r>
            <w:r w:rsidR="00E04DFC">
              <w:rPr>
                <w:rFonts w:cs="Arial"/>
              </w:rPr>
              <w:t xml:space="preserve">prečítajú </w:t>
            </w:r>
            <w:r w:rsidR="00E93EE5">
              <w:rPr>
                <w:rFonts w:cs="Arial"/>
              </w:rPr>
              <w:t>všetk</w:t>
            </w:r>
            <w:r w:rsidR="00E04DFC">
              <w:rPr>
                <w:rFonts w:cs="Arial"/>
              </w:rPr>
              <w:t>y</w:t>
            </w:r>
            <w:r w:rsidR="00E93EE5">
              <w:rPr>
                <w:rFonts w:cs="Arial"/>
              </w:rPr>
              <w:t xml:space="preserve"> tvar</w:t>
            </w:r>
            <w:r w:rsidR="00E04DFC">
              <w:rPr>
                <w:rFonts w:cs="Arial"/>
              </w:rPr>
              <w:t>y</w:t>
            </w:r>
            <w:r w:rsidR="00E93EE5">
              <w:rPr>
                <w:rFonts w:cs="Arial"/>
              </w:rPr>
              <w:t xml:space="preserve"> nov</w:t>
            </w:r>
            <w:r w:rsidR="0057718C">
              <w:rPr>
                <w:rFonts w:cs="Arial"/>
              </w:rPr>
              <w:t>ého</w:t>
            </w:r>
            <w:r w:rsidR="00F24618">
              <w:rPr>
                <w:rFonts w:cs="Arial"/>
              </w:rPr>
              <w:t xml:space="preserve"> písmen</w:t>
            </w:r>
            <w:r w:rsidR="0057718C">
              <w:rPr>
                <w:rFonts w:cs="Arial"/>
              </w:rPr>
              <w:t>a</w:t>
            </w:r>
            <w:r w:rsidR="00F24618">
              <w:rPr>
                <w:rFonts w:cs="Arial"/>
              </w:rPr>
              <w:t xml:space="preserve"> a</w:t>
            </w:r>
            <w:r w:rsidR="0017476E">
              <w:rPr>
                <w:rFonts w:cs="Arial"/>
              </w:rPr>
              <w:t> </w:t>
            </w:r>
            <w:r w:rsidR="00F24618">
              <w:rPr>
                <w:rFonts w:cs="Arial"/>
              </w:rPr>
              <w:t>zopak</w:t>
            </w:r>
            <w:r w:rsidR="0017476E">
              <w:rPr>
                <w:rFonts w:cs="Arial"/>
              </w:rPr>
              <w:t>ujú si</w:t>
            </w:r>
            <w:r w:rsidR="00F24618">
              <w:rPr>
                <w:rFonts w:cs="Arial"/>
              </w:rPr>
              <w:t xml:space="preserve">, že v slovenčine sa niektoré hlásky zapisujú dvomi písmenami. </w:t>
            </w:r>
          </w:p>
        </w:tc>
      </w:tr>
      <w:tr w:rsidR="00AA63AC" w:rsidRPr="00E962FC" w:rsidTr="0014067A">
        <w:tc>
          <w:tcPr>
            <w:tcW w:w="1654" w:type="dxa"/>
          </w:tcPr>
          <w:p w:rsidR="00FE74D3" w:rsidRPr="00E962FC" w:rsidRDefault="00FE74D3" w:rsidP="00951650">
            <w:pPr>
              <w:rPr>
                <w:rFonts w:cs="Arial"/>
              </w:rPr>
            </w:pPr>
          </w:p>
        </w:tc>
        <w:tc>
          <w:tcPr>
            <w:tcW w:w="5009" w:type="dxa"/>
          </w:tcPr>
          <w:p w:rsidR="00FE74D3" w:rsidRPr="00E962FC" w:rsidRDefault="002A4A94" w:rsidP="005310B2">
            <w:pPr>
              <w:pStyle w:val="Odsekzoznamu"/>
              <w:ind w:left="360"/>
              <w:jc w:val="center"/>
              <w:rPr>
                <w:rFonts w:asciiTheme="minorHAnsi" w:eastAsiaTheme="minorEastAsia" w:hAnsiTheme="minorHAnsi"/>
                <w:sz w:val="22"/>
                <w:szCs w:val="22"/>
              </w:rPr>
            </w:pPr>
            <w:r w:rsidRPr="00E962FC">
              <w:rPr>
                <w:rFonts w:asciiTheme="minorHAnsi" w:hAnsiTheme="minorHAnsi"/>
                <w:b/>
              </w:rPr>
              <w:t>2</w:t>
            </w:r>
            <w:r w:rsidR="00FE74D3" w:rsidRPr="00E962FC">
              <w:rPr>
                <w:rFonts w:asciiTheme="minorHAnsi" w:hAnsiTheme="minorHAnsi"/>
                <w:b/>
              </w:rPr>
              <w:t>. hodina</w:t>
            </w:r>
          </w:p>
        </w:tc>
        <w:tc>
          <w:tcPr>
            <w:tcW w:w="567" w:type="dxa"/>
          </w:tcPr>
          <w:p w:rsidR="00FE74D3" w:rsidRPr="00E962FC" w:rsidRDefault="00FE74D3"/>
        </w:tc>
        <w:tc>
          <w:tcPr>
            <w:tcW w:w="6804" w:type="dxa"/>
          </w:tcPr>
          <w:p w:rsidR="00FE74D3" w:rsidRPr="00E962FC" w:rsidRDefault="00FE74D3" w:rsidP="00435D80"/>
        </w:tc>
      </w:tr>
      <w:tr w:rsidR="002C0C19" w:rsidRPr="00E962FC" w:rsidTr="0014067A">
        <w:tc>
          <w:tcPr>
            <w:tcW w:w="1654" w:type="dxa"/>
          </w:tcPr>
          <w:p w:rsidR="002C0C19" w:rsidRPr="00E962FC" w:rsidRDefault="003E18D6" w:rsidP="0038036E">
            <w:pPr>
              <w:rPr>
                <w:rFonts w:cs="Arial"/>
              </w:rPr>
            </w:pPr>
            <w:r>
              <w:rPr>
                <w:rFonts w:cs="Arial"/>
              </w:rPr>
              <w:t>1</w:t>
            </w:r>
            <w:r w:rsidR="0056143D">
              <w:rPr>
                <w:rFonts w:cs="Arial"/>
              </w:rPr>
              <w:t>.</w:t>
            </w:r>
            <w:r w:rsidR="0038036E">
              <w:rPr>
                <w:rFonts w:cs="Arial"/>
              </w:rPr>
              <w:t xml:space="preserve"> expozičná časť </w:t>
            </w:r>
          </w:p>
        </w:tc>
        <w:tc>
          <w:tcPr>
            <w:tcW w:w="5009" w:type="dxa"/>
          </w:tcPr>
          <w:p w:rsidR="005310B2" w:rsidRDefault="005310B2" w:rsidP="005310B2">
            <w:pPr>
              <w:pStyle w:val="1odsek"/>
            </w:pPr>
            <w:r>
              <w:t xml:space="preserve">Šlabikár, strana </w:t>
            </w:r>
            <w:r w:rsidR="00A774D3">
              <w:t>5</w:t>
            </w:r>
            <w:r w:rsidR="001914F7">
              <w:t>4</w:t>
            </w:r>
          </w:p>
          <w:p w:rsidR="005310B2" w:rsidRDefault="005310B2" w:rsidP="005310B2">
            <w:pPr>
              <w:pStyle w:val="odsek"/>
            </w:pPr>
            <w:r>
              <w:t>čítanie slov s novým písmenom</w:t>
            </w:r>
          </w:p>
          <w:p w:rsidR="00831100" w:rsidRDefault="00831100" w:rsidP="00831100">
            <w:pPr>
              <w:pStyle w:val="odsek"/>
              <w:numPr>
                <w:ilvl w:val="0"/>
                <w:numId w:val="0"/>
              </w:numPr>
              <w:ind w:left="720"/>
            </w:pPr>
          </w:p>
          <w:p w:rsidR="005310B2" w:rsidRDefault="001914F7" w:rsidP="00871AFC">
            <w:pPr>
              <w:pStyle w:val="1odsek"/>
              <w:numPr>
                <w:ilvl w:val="0"/>
                <w:numId w:val="0"/>
              </w:numPr>
            </w:pPr>
            <w:r>
              <w:rPr>
                <w:noProof/>
              </w:rPr>
              <w:drawing>
                <wp:inline distT="0" distB="0" distL="0" distR="0">
                  <wp:extent cx="3035935" cy="995045"/>
                  <wp:effectExtent l="19050" t="19050" r="12065" b="14605"/>
                  <wp:docPr id="17"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035935" cy="995045"/>
                          </a:xfrm>
                          <a:prstGeom prst="rect">
                            <a:avLst/>
                          </a:prstGeom>
                          <a:noFill/>
                          <a:ln w="9525">
                            <a:solidFill>
                              <a:schemeClr val="bg1">
                                <a:lumMod val="65000"/>
                              </a:schemeClr>
                            </a:solidFill>
                            <a:miter lim="800000"/>
                            <a:headEnd/>
                            <a:tailEnd/>
                          </a:ln>
                        </pic:spPr>
                      </pic:pic>
                    </a:graphicData>
                  </a:graphic>
                </wp:inline>
              </w:drawing>
            </w:r>
          </w:p>
          <w:p w:rsidR="0093601D" w:rsidRDefault="0093601D" w:rsidP="00F14949">
            <w:pPr>
              <w:pStyle w:val="1odsek"/>
              <w:numPr>
                <w:ilvl w:val="0"/>
                <w:numId w:val="0"/>
              </w:numPr>
            </w:pPr>
          </w:p>
          <w:p w:rsidR="00831100" w:rsidRDefault="00831100" w:rsidP="00831100">
            <w:pPr>
              <w:pStyle w:val="1odsek"/>
            </w:pPr>
            <w:r>
              <w:t xml:space="preserve">Didaktická hra </w:t>
            </w:r>
            <w:r w:rsidR="001914F7">
              <w:rPr>
                <w:i/>
              </w:rPr>
              <w:t>Hádankostroj</w:t>
            </w:r>
          </w:p>
          <w:p w:rsidR="00AB54BB" w:rsidRPr="008E3ACF" w:rsidRDefault="00AB54BB" w:rsidP="00BC0609">
            <w:pPr>
              <w:pStyle w:val="1odsek"/>
              <w:numPr>
                <w:ilvl w:val="0"/>
                <w:numId w:val="0"/>
              </w:numPr>
            </w:pPr>
          </w:p>
        </w:tc>
        <w:tc>
          <w:tcPr>
            <w:tcW w:w="567" w:type="dxa"/>
          </w:tcPr>
          <w:p w:rsidR="002C0C19" w:rsidRDefault="00981B1F" w:rsidP="000B6437">
            <w:r>
              <w:t>15</w:t>
            </w:r>
            <w:r w:rsidR="004A0407" w:rsidRPr="00E962FC">
              <w:t>´</w:t>
            </w:r>
          </w:p>
          <w:p w:rsidR="004A0407" w:rsidRDefault="004A0407" w:rsidP="000B6437"/>
          <w:p w:rsidR="004A0407" w:rsidRDefault="004A0407" w:rsidP="000B6437"/>
          <w:p w:rsidR="004A0407" w:rsidRDefault="004A0407" w:rsidP="000B6437"/>
          <w:p w:rsidR="004A0407" w:rsidRDefault="004A0407" w:rsidP="000B6437"/>
          <w:p w:rsidR="004A0407" w:rsidRDefault="004A0407" w:rsidP="000B6437"/>
          <w:p w:rsidR="004A0407" w:rsidRDefault="004A0407" w:rsidP="000B6437"/>
          <w:p w:rsidR="004A0407" w:rsidRPr="00E962FC" w:rsidRDefault="004A0407" w:rsidP="000B6437"/>
        </w:tc>
        <w:tc>
          <w:tcPr>
            <w:tcW w:w="6804" w:type="dxa"/>
          </w:tcPr>
          <w:p w:rsidR="001914F7" w:rsidRDefault="001914F7" w:rsidP="001914F7">
            <w:r>
              <w:rPr>
                <w:rFonts w:cs="Arial"/>
              </w:rPr>
              <w:t xml:space="preserve">Žiaci spoločne </w:t>
            </w:r>
            <w:r w:rsidR="00A774D3">
              <w:t xml:space="preserve">čítajú slová </w:t>
            </w:r>
            <w:r>
              <w:t xml:space="preserve">plynulým tempom. </w:t>
            </w:r>
            <w:r>
              <w:rPr>
                <w:rFonts w:cs="Arial"/>
              </w:rPr>
              <w:t>M</w:t>
            </w:r>
            <w:r>
              <w:t xml:space="preserve">ôžu sa zahrať </w:t>
            </w:r>
            <w:r w:rsidR="009C3726">
              <w:t xml:space="preserve">aj </w:t>
            </w:r>
            <w:r>
              <w:t>na „hadíka“ pri čítaní – každý žiak prečíta jeden stĺpec slov, čítajúceho však neurčuje učiteľ, ale čítajú v</w:t>
            </w:r>
            <w:r w:rsidR="009C3726">
              <w:t> </w:t>
            </w:r>
            <w:r>
              <w:t>poradí tak</w:t>
            </w:r>
            <w:r w:rsidR="009C3726">
              <w:t>,</w:t>
            </w:r>
            <w:r>
              <w:t xml:space="preserve"> ako sedia za sebou v lavici (ako hadík). </w:t>
            </w:r>
            <w:r w:rsidR="00981B1F">
              <w:t xml:space="preserve">Žiaci sa navzájom kontrolujú, či slová vyslovujú správne a spisovne. </w:t>
            </w:r>
          </w:p>
          <w:p w:rsidR="00831100" w:rsidRDefault="00831100" w:rsidP="001914F7"/>
          <w:p w:rsidR="005310B2" w:rsidRDefault="005310B2" w:rsidP="00BC0609">
            <w:pPr>
              <w:rPr>
                <w:i/>
              </w:rPr>
            </w:pPr>
            <w:r>
              <w:rPr>
                <w:rFonts w:cs="Arial"/>
              </w:rPr>
              <w:t xml:space="preserve">Pri riešení úlohy môžeme použiť </w:t>
            </w:r>
            <w:r>
              <w:rPr>
                <w:i/>
              </w:rPr>
              <w:t>MMD/Nácvičné</w:t>
            </w:r>
            <w:r w:rsidRPr="00412E25">
              <w:rPr>
                <w:i/>
              </w:rPr>
              <w:t xml:space="preserve"> obdobie</w:t>
            </w:r>
            <w:r>
              <w:rPr>
                <w:i/>
              </w:rPr>
              <w:t>/</w:t>
            </w:r>
            <w:r w:rsidR="00981B1F">
              <w:rPr>
                <w:i/>
              </w:rPr>
              <w:t>slabiky de, te, ne, le, di, ti, ni, li</w:t>
            </w:r>
            <w:r w:rsidR="00831100">
              <w:rPr>
                <w:i/>
              </w:rPr>
              <w:t>/Práca so šlabikárom/str. 5</w:t>
            </w:r>
            <w:r w:rsidR="001914F7">
              <w:rPr>
                <w:i/>
              </w:rPr>
              <w:t>4</w:t>
            </w:r>
            <w:r>
              <w:rPr>
                <w:i/>
              </w:rPr>
              <w:t>, NOVÉ SLOVÁ.</w:t>
            </w:r>
          </w:p>
          <w:p w:rsidR="00831100" w:rsidRDefault="00831100" w:rsidP="00BC0609">
            <w:pPr>
              <w:rPr>
                <w:i/>
              </w:rPr>
            </w:pPr>
          </w:p>
          <w:p w:rsidR="001914F7" w:rsidRDefault="001914F7" w:rsidP="0093601D">
            <w:pPr>
              <w:rPr>
                <w:rFonts w:cs="Arial"/>
                <w:i/>
                <w:iCs/>
              </w:rPr>
            </w:pPr>
          </w:p>
          <w:p w:rsidR="001914F7" w:rsidRPr="001914F7" w:rsidRDefault="001914F7" w:rsidP="001914F7">
            <w:r>
              <w:rPr>
                <w:rFonts w:cs="Arial"/>
                <w:iCs/>
              </w:rPr>
              <w:t>Opis didaktickej hry je v metodických komentároch. Dôvodom jej zaradenia je p</w:t>
            </w:r>
            <w:r w:rsidRPr="00E97CE4">
              <w:rPr>
                <w:rFonts w:cs="Arial"/>
                <w:iCs/>
              </w:rPr>
              <w:t xml:space="preserve">recvičiť </w:t>
            </w:r>
            <w:r>
              <w:rPr>
                <w:rFonts w:cs="Arial"/>
                <w:iCs/>
              </w:rPr>
              <w:t>logické myslenie a vyjadrovanie žiakov, čítanie slov a orientáciu v texte.</w:t>
            </w:r>
            <w:r w:rsidRPr="00E97CE4">
              <w:rPr>
                <w:rFonts w:cs="Arial"/>
                <w:iCs/>
              </w:rPr>
              <w:t xml:space="preserve"> </w:t>
            </w:r>
            <w:r>
              <w:rPr>
                <w:rFonts w:cs="Arial"/>
                <w:iCs/>
              </w:rPr>
              <w:t xml:space="preserve">Hru rozšírime o uvedenie počtu slabík pri zadávaní slov. </w:t>
            </w:r>
          </w:p>
        </w:tc>
      </w:tr>
      <w:tr w:rsidR="003A472E" w:rsidRPr="00E962FC" w:rsidTr="0014067A">
        <w:tc>
          <w:tcPr>
            <w:tcW w:w="1654" w:type="dxa"/>
          </w:tcPr>
          <w:p w:rsidR="003A472E" w:rsidRDefault="005310B2" w:rsidP="0038036E">
            <w:pPr>
              <w:rPr>
                <w:rFonts w:cs="Arial"/>
              </w:rPr>
            </w:pPr>
            <w:r>
              <w:rPr>
                <w:rFonts w:cs="Arial"/>
              </w:rPr>
              <w:t>2</w:t>
            </w:r>
            <w:r w:rsidR="003A472E">
              <w:rPr>
                <w:rFonts w:cs="Arial"/>
              </w:rPr>
              <w:t>. fixačná časť</w:t>
            </w:r>
          </w:p>
        </w:tc>
        <w:tc>
          <w:tcPr>
            <w:tcW w:w="5009" w:type="dxa"/>
          </w:tcPr>
          <w:p w:rsidR="00BB2C45" w:rsidRDefault="00BB2C45" w:rsidP="00BB2C45">
            <w:pPr>
              <w:pStyle w:val="1odsek"/>
            </w:pPr>
            <w:r>
              <w:t xml:space="preserve">Písanie, 6. zošit, strana </w:t>
            </w:r>
            <w:r w:rsidR="00981B1F">
              <w:t>20</w:t>
            </w:r>
          </w:p>
          <w:p w:rsidR="00BB2C45" w:rsidRDefault="00BB2C45" w:rsidP="00BB2C45">
            <w:pPr>
              <w:pStyle w:val="1odsek"/>
              <w:numPr>
                <w:ilvl w:val="0"/>
                <w:numId w:val="0"/>
              </w:numPr>
            </w:pPr>
          </w:p>
          <w:p w:rsidR="00BB2C45" w:rsidRDefault="00981B1F" w:rsidP="00BB2C45">
            <w:pPr>
              <w:pStyle w:val="1odsek"/>
              <w:numPr>
                <w:ilvl w:val="0"/>
                <w:numId w:val="0"/>
              </w:numPr>
            </w:pPr>
            <w:r>
              <w:rPr>
                <w:noProof/>
              </w:rPr>
              <w:lastRenderedPageBreak/>
              <w:drawing>
                <wp:inline distT="0" distB="0" distL="0" distR="0">
                  <wp:extent cx="3042920" cy="2252980"/>
                  <wp:effectExtent l="19050" t="19050" r="24130" b="13970"/>
                  <wp:docPr id="18"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042920" cy="2252980"/>
                          </a:xfrm>
                          <a:prstGeom prst="rect">
                            <a:avLst/>
                          </a:prstGeom>
                          <a:noFill/>
                          <a:ln w="9525">
                            <a:solidFill>
                              <a:schemeClr val="bg1">
                                <a:lumMod val="65000"/>
                              </a:schemeClr>
                            </a:solidFill>
                            <a:miter lim="800000"/>
                            <a:headEnd/>
                            <a:tailEnd/>
                          </a:ln>
                        </pic:spPr>
                      </pic:pic>
                    </a:graphicData>
                  </a:graphic>
                </wp:inline>
              </w:drawing>
            </w:r>
          </w:p>
          <w:p w:rsidR="00BB2C45" w:rsidRDefault="00BB2C45" w:rsidP="00BB2C45">
            <w:pPr>
              <w:pStyle w:val="1odsek"/>
              <w:numPr>
                <w:ilvl w:val="0"/>
                <w:numId w:val="0"/>
              </w:numPr>
            </w:pPr>
          </w:p>
          <w:p w:rsidR="00BB2C45" w:rsidRDefault="00981B1F" w:rsidP="00BB2C45">
            <w:pPr>
              <w:pStyle w:val="1odsek"/>
              <w:numPr>
                <w:ilvl w:val="0"/>
                <w:numId w:val="0"/>
              </w:numPr>
            </w:pPr>
            <w:r>
              <w:rPr>
                <w:noProof/>
              </w:rPr>
              <w:drawing>
                <wp:inline distT="0" distB="0" distL="0" distR="0">
                  <wp:extent cx="3042920" cy="2026285"/>
                  <wp:effectExtent l="19050" t="19050" r="24130" b="12065"/>
                  <wp:docPr id="20"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3042920" cy="2026285"/>
                          </a:xfrm>
                          <a:prstGeom prst="rect">
                            <a:avLst/>
                          </a:prstGeom>
                          <a:noFill/>
                          <a:ln w="9525">
                            <a:solidFill>
                              <a:schemeClr val="bg1">
                                <a:lumMod val="65000"/>
                              </a:schemeClr>
                            </a:solidFill>
                            <a:miter lim="800000"/>
                            <a:headEnd/>
                            <a:tailEnd/>
                          </a:ln>
                        </pic:spPr>
                      </pic:pic>
                    </a:graphicData>
                  </a:graphic>
                </wp:inline>
              </w:drawing>
            </w:r>
          </w:p>
          <w:p w:rsidR="00411A98" w:rsidRDefault="00411A98" w:rsidP="00BB2C45">
            <w:pPr>
              <w:pStyle w:val="1odsek"/>
              <w:numPr>
                <w:ilvl w:val="0"/>
                <w:numId w:val="0"/>
              </w:numPr>
            </w:pPr>
          </w:p>
          <w:p w:rsidR="00411A98" w:rsidRDefault="00411A98" w:rsidP="00BB2C45">
            <w:pPr>
              <w:pStyle w:val="1odsek"/>
              <w:numPr>
                <w:ilvl w:val="0"/>
                <w:numId w:val="0"/>
              </w:numPr>
            </w:pPr>
            <w:r>
              <w:rPr>
                <w:noProof/>
              </w:rPr>
              <w:lastRenderedPageBreak/>
              <w:drawing>
                <wp:inline distT="0" distB="0" distL="0" distR="0">
                  <wp:extent cx="3038704" cy="2136039"/>
                  <wp:effectExtent l="19050" t="19050" r="28346" b="16611"/>
                  <wp:docPr id="21"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t="2990"/>
                          <a:stretch>
                            <a:fillRect/>
                          </a:stretch>
                        </pic:blipFill>
                        <pic:spPr bwMode="auto">
                          <a:xfrm>
                            <a:off x="0" y="0"/>
                            <a:ext cx="3038704" cy="2136039"/>
                          </a:xfrm>
                          <a:prstGeom prst="rect">
                            <a:avLst/>
                          </a:prstGeom>
                          <a:noFill/>
                          <a:ln w="9525">
                            <a:solidFill>
                              <a:schemeClr val="bg1">
                                <a:lumMod val="65000"/>
                              </a:schemeClr>
                            </a:solidFill>
                            <a:miter lim="800000"/>
                            <a:headEnd/>
                            <a:tailEnd/>
                          </a:ln>
                        </pic:spPr>
                      </pic:pic>
                    </a:graphicData>
                  </a:graphic>
                </wp:inline>
              </w:drawing>
            </w:r>
          </w:p>
          <w:p w:rsidR="00981B1F" w:rsidRDefault="00981B1F" w:rsidP="00BB2C45">
            <w:pPr>
              <w:pStyle w:val="1odsek"/>
              <w:numPr>
                <w:ilvl w:val="0"/>
                <w:numId w:val="0"/>
              </w:numPr>
            </w:pPr>
          </w:p>
          <w:p w:rsidR="00981B1F" w:rsidRPr="004C4638" w:rsidRDefault="00981B1F" w:rsidP="00981B1F">
            <w:pPr>
              <w:pStyle w:val="1odsek"/>
            </w:pPr>
            <w:r>
              <w:t xml:space="preserve">Didaktická hra </w:t>
            </w:r>
            <w:r>
              <w:rPr>
                <w:i/>
              </w:rPr>
              <w:t>Povedz vetu</w:t>
            </w:r>
          </w:p>
          <w:p w:rsidR="004C4638" w:rsidRDefault="004C4638" w:rsidP="004C4638">
            <w:pPr>
              <w:pStyle w:val="1odsek"/>
              <w:numPr>
                <w:ilvl w:val="0"/>
                <w:numId w:val="0"/>
              </w:numPr>
            </w:pPr>
          </w:p>
          <w:p w:rsidR="004C4638" w:rsidRDefault="004C4638" w:rsidP="004C4638">
            <w:pPr>
              <w:pStyle w:val="1odsek"/>
              <w:numPr>
                <w:ilvl w:val="0"/>
                <w:numId w:val="0"/>
              </w:numPr>
            </w:pPr>
          </w:p>
          <w:p w:rsidR="004C4638" w:rsidRDefault="004C4638" w:rsidP="004C4638">
            <w:pPr>
              <w:pStyle w:val="1odsek"/>
              <w:numPr>
                <w:ilvl w:val="0"/>
                <w:numId w:val="0"/>
              </w:numPr>
            </w:pPr>
          </w:p>
          <w:p w:rsidR="004C4638" w:rsidRDefault="004C4638" w:rsidP="004C4638">
            <w:pPr>
              <w:pStyle w:val="1odsek"/>
              <w:numPr>
                <w:ilvl w:val="0"/>
                <w:numId w:val="0"/>
              </w:numPr>
            </w:pPr>
          </w:p>
          <w:p w:rsidR="004C4638" w:rsidRDefault="004C4638" w:rsidP="004C4638">
            <w:pPr>
              <w:pStyle w:val="1odsek"/>
              <w:numPr>
                <w:ilvl w:val="0"/>
                <w:numId w:val="0"/>
              </w:numPr>
            </w:pPr>
          </w:p>
          <w:p w:rsidR="004C4638" w:rsidRDefault="004C4638" w:rsidP="004C4638">
            <w:pPr>
              <w:pStyle w:val="1odsek"/>
              <w:numPr>
                <w:ilvl w:val="0"/>
                <w:numId w:val="0"/>
              </w:numPr>
            </w:pPr>
          </w:p>
          <w:p w:rsidR="00CC0E9D" w:rsidRPr="00177A75" w:rsidRDefault="00CC0E9D" w:rsidP="00177A75">
            <w:pPr>
              <w:pStyle w:val="1odsek"/>
              <w:numPr>
                <w:ilvl w:val="0"/>
                <w:numId w:val="0"/>
              </w:numPr>
              <w:rPr>
                <w:b/>
                <w:i/>
              </w:rPr>
            </w:pPr>
          </w:p>
        </w:tc>
        <w:tc>
          <w:tcPr>
            <w:tcW w:w="567" w:type="dxa"/>
          </w:tcPr>
          <w:p w:rsidR="003A472E" w:rsidRDefault="00981B1F" w:rsidP="00D17AA9">
            <w:r>
              <w:lastRenderedPageBreak/>
              <w:t>28</w:t>
            </w:r>
            <w:r w:rsidR="003A472E">
              <w:t>´</w:t>
            </w:r>
          </w:p>
        </w:tc>
        <w:tc>
          <w:tcPr>
            <w:tcW w:w="6804" w:type="dxa"/>
          </w:tcPr>
          <w:p w:rsidR="004C4638" w:rsidRDefault="004C4638" w:rsidP="00BB2C45">
            <w:pPr>
              <w:rPr>
                <w:rFonts w:cs="Arial"/>
              </w:rPr>
            </w:pPr>
            <w:r>
              <w:rPr>
                <w:rFonts w:cs="Arial"/>
              </w:rPr>
              <w:t>Žiakov môžeme rozdeliť na dve skupiny.</w:t>
            </w:r>
          </w:p>
          <w:p w:rsidR="00BB2C45" w:rsidRDefault="004C4638" w:rsidP="00BB2C45">
            <w:pPr>
              <w:rPr>
                <w:rFonts w:cs="Arial"/>
              </w:rPr>
            </w:pPr>
            <w:r>
              <w:rPr>
                <w:rFonts w:cs="Arial"/>
                <w:b/>
              </w:rPr>
              <w:t>Prvá skupina</w:t>
            </w:r>
            <w:r>
              <w:rPr>
                <w:rFonts w:cs="Arial"/>
              </w:rPr>
              <w:t xml:space="preserve"> píše do zošita. </w:t>
            </w:r>
            <w:r w:rsidR="00BB2C45">
              <w:rPr>
                <w:rFonts w:cs="Arial"/>
              </w:rPr>
              <w:t xml:space="preserve">Skôr než žiaci začnú nacvičovať písanie slov, </w:t>
            </w:r>
            <w:r>
              <w:rPr>
                <w:rFonts w:cs="Arial"/>
              </w:rPr>
              <w:lastRenderedPageBreak/>
              <w:t xml:space="preserve">potichu </w:t>
            </w:r>
            <w:r w:rsidR="00BB2C45">
              <w:rPr>
                <w:rFonts w:cs="Arial"/>
              </w:rPr>
              <w:t xml:space="preserve">ich </w:t>
            </w:r>
            <w:r>
              <w:rPr>
                <w:rFonts w:cs="Arial"/>
              </w:rPr>
              <w:t>prečítajú</w:t>
            </w:r>
            <w:r w:rsidR="00BB2C45">
              <w:rPr>
                <w:rFonts w:cs="Arial"/>
              </w:rPr>
              <w:t xml:space="preserve">, rozložia na hlásky a povedia počet hlások v slove. </w:t>
            </w:r>
          </w:p>
          <w:p w:rsidR="00BB2C45" w:rsidRDefault="00BB2C45" w:rsidP="00BB2C45">
            <w:r>
              <w:t xml:space="preserve">Po napísaní horného bloku riadkov na strane prerušíme písanie. </w:t>
            </w:r>
          </w:p>
          <w:p w:rsidR="00BB2C45" w:rsidRDefault="00BB2C45" w:rsidP="00BB2C45">
            <w:r>
              <w:t xml:space="preserve">Žiaci vyfarbia ľubovoľnou farbou plôšku, ktorá predeľuje stranu. </w:t>
            </w:r>
          </w:p>
          <w:p w:rsidR="00BB2C45" w:rsidRDefault="0038321A" w:rsidP="00EC5931">
            <w:r>
              <w:t>Pri písaní v dolnej časti strany postupuj</w:t>
            </w:r>
            <w:r w:rsidR="00411A98">
              <w:t>ú</w:t>
            </w:r>
            <w:r>
              <w:t xml:space="preserve"> rovnako ako pri písaní slov v hornej časti strany. </w:t>
            </w:r>
          </w:p>
          <w:p w:rsidR="00BB2C45" w:rsidRDefault="00BB2C45" w:rsidP="00EC5931"/>
          <w:p w:rsidR="00411A98" w:rsidRDefault="00411A98" w:rsidP="00411A98">
            <w:pPr>
              <w:rPr>
                <w:rFonts w:cs="Arial"/>
              </w:rPr>
            </w:pPr>
            <w:r>
              <w:rPr>
                <w:b/>
              </w:rPr>
              <w:t xml:space="preserve">Druhá skupina </w:t>
            </w:r>
            <w:r>
              <w:rPr>
                <w:rFonts w:cs="Arial"/>
              </w:rPr>
              <w:t xml:space="preserve">číta spolu s učiteľom text z textovej prílohy na nácvik techniky čítania na strane 11 (je umiestnená v strede šlabikára). Pracujeme podľa individuálnych potrieb žiakov. </w:t>
            </w:r>
          </w:p>
          <w:p w:rsidR="00411A98" w:rsidRDefault="00411A98" w:rsidP="00411A98">
            <w:pPr>
              <w:rPr>
                <w:rFonts w:cs="Arial"/>
              </w:rPr>
            </w:pPr>
            <w:r>
              <w:rPr>
                <w:rFonts w:cs="Arial"/>
              </w:rPr>
              <w:t>Prácu skupín po dohodnutom časovom úseku vymeníme.</w:t>
            </w:r>
          </w:p>
          <w:p w:rsidR="00411A98" w:rsidRDefault="00411A98" w:rsidP="00411A98">
            <w:pPr>
              <w:rPr>
                <w:rFonts w:cs="Arial"/>
              </w:rPr>
            </w:pPr>
            <w:r>
              <w:rPr>
                <w:rFonts w:cs="Arial"/>
              </w:rPr>
              <w:t>Samostatnú prácu žiakov spoločne skontrolujeme.</w:t>
            </w:r>
          </w:p>
          <w:p w:rsidR="00BB2C45" w:rsidRPr="00411A98" w:rsidRDefault="00BB2C45" w:rsidP="00EC5931"/>
          <w:p w:rsidR="00BB2C45" w:rsidRDefault="00BB2C45" w:rsidP="00EC5931"/>
          <w:p w:rsidR="00BB2C45" w:rsidRDefault="00BB2C45" w:rsidP="00EC5931"/>
          <w:p w:rsidR="00BB2C45" w:rsidRDefault="00BB2C45" w:rsidP="00EC5931"/>
          <w:p w:rsidR="004916BF" w:rsidRPr="0018096F" w:rsidRDefault="004916BF" w:rsidP="004916BF">
            <w:r w:rsidRPr="0018096F">
              <w:t xml:space="preserve"> </w:t>
            </w:r>
          </w:p>
          <w:p w:rsidR="004916BF" w:rsidRDefault="004916BF" w:rsidP="004916BF"/>
          <w:p w:rsidR="004916BF" w:rsidRDefault="004916BF" w:rsidP="005310B2">
            <w:pPr>
              <w:rPr>
                <w:rFonts w:cs="Arial"/>
              </w:rPr>
            </w:pPr>
          </w:p>
          <w:p w:rsidR="004916BF" w:rsidRDefault="004916BF" w:rsidP="005310B2">
            <w:pPr>
              <w:rPr>
                <w:rFonts w:cs="Arial"/>
              </w:rPr>
            </w:pPr>
          </w:p>
          <w:p w:rsidR="004916BF" w:rsidRDefault="004916BF" w:rsidP="005310B2">
            <w:pPr>
              <w:rPr>
                <w:rFonts w:cs="Arial"/>
              </w:rPr>
            </w:pPr>
          </w:p>
          <w:p w:rsidR="00CC0E9D" w:rsidRDefault="00CC0E9D" w:rsidP="005310B2">
            <w:pPr>
              <w:rPr>
                <w:rFonts w:cs="Arial"/>
              </w:rPr>
            </w:pPr>
          </w:p>
          <w:p w:rsidR="00CC0E9D" w:rsidRDefault="00CC0E9D" w:rsidP="005310B2">
            <w:pPr>
              <w:rPr>
                <w:rFonts w:cs="Arial"/>
              </w:rPr>
            </w:pPr>
          </w:p>
          <w:p w:rsidR="00CC0E9D" w:rsidRDefault="00CC0E9D" w:rsidP="005310B2">
            <w:pPr>
              <w:rPr>
                <w:rFonts w:cs="Arial"/>
              </w:rPr>
            </w:pPr>
          </w:p>
          <w:p w:rsidR="00CC0E9D" w:rsidRDefault="00CC0E9D" w:rsidP="005310B2">
            <w:pPr>
              <w:rPr>
                <w:rFonts w:cs="Arial"/>
              </w:rPr>
            </w:pPr>
          </w:p>
          <w:p w:rsidR="00CC0E9D" w:rsidRDefault="00CC0E9D"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411A98" w:rsidRDefault="00411A98" w:rsidP="005310B2">
            <w:pPr>
              <w:rPr>
                <w:rFonts w:cs="Arial"/>
              </w:rPr>
            </w:pPr>
          </w:p>
          <w:p w:rsidR="00BC0609" w:rsidRPr="00350015" w:rsidRDefault="00981B1F" w:rsidP="009C3726">
            <w:pPr>
              <w:rPr>
                <w:rFonts w:cs="Arial"/>
                <w:iCs/>
              </w:rPr>
            </w:pPr>
            <w:r>
              <w:rPr>
                <w:rFonts w:cs="Arial"/>
                <w:iCs/>
              </w:rPr>
              <w:t>Dôvodom zaradenia didaktickej hry je p</w:t>
            </w:r>
            <w:r w:rsidRPr="000045B0">
              <w:rPr>
                <w:rFonts w:cs="Arial"/>
                <w:iCs/>
              </w:rPr>
              <w:t xml:space="preserve">recvičiť </w:t>
            </w:r>
            <w:r>
              <w:rPr>
                <w:rFonts w:cs="Arial"/>
                <w:iCs/>
              </w:rPr>
              <w:t>tvorenie viet s</w:t>
            </w:r>
            <w:r w:rsidR="009C3726">
              <w:rPr>
                <w:rFonts w:cs="Arial"/>
                <w:iCs/>
              </w:rPr>
              <w:t>o</w:t>
            </w:r>
            <w:r>
              <w:rPr>
                <w:rFonts w:cs="Arial"/>
                <w:iCs/>
              </w:rPr>
              <w:t xml:space="preserve"> slovom</w:t>
            </w:r>
            <w:r w:rsidR="009C3726">
              <w:rPr>
                <w:rFonts w:cs="Arial"/>
                <w:iCs/>
              </w:rPr>
              <w:t xml:space="preserve"> obsahujúcim danú slabiku</w:t>
            </w:r>
            <w:r>
              <w:rPr>
                <w:rFonts w:cs="Arial"/>
                <w:iCs/>
              </w:rPr>
              <w:t xml:space="preserve">. Žiaci si sadnú do kruhu. Ten, kto začína, má v ruke malú loptičku. Povie slovo s niektorou zo slabík </w:t>
            </w:r>
            <w:r>
              <w:rPr>
                <w:rFonts w:cs="Arial"/>
                <w:i/>
                <w:iCs/>
              </w:rPr>
              <w:t xml:space="preserve">de, te, ne, le, di, ti, ni, li </w:t>
            </w:r>
            <w:r>
              <w:rPr>
                <w:rFonts w:cs="Arial"/>
                <w:iCs/>
              </w:rPr>
              <w:t xml:space="preserve">a hodí loptičku spolužiakovi/spolužiačke v kruhu. Ten/tá slovo zopakuje a použije ho vo vete. Môžeme vopred určiť počet slov vo vete. Žiak, ktorý povedal vetu, vymyslí ďalšie slovo s niektorou zo slabík </w:t>
            </w:r>
            <w:r>
              <w:rPr>
                <w:rFonts w:cs="Arial"/>
                <w:i/>
                <w:iCs/>
              </w:rPr>
              <w:t xml:space="preserve">de, te, ne, le, di, ti, ni, li </w:t>
            </w:r>
            <w:r>
              <w:rPr>
                <w:rFonts w:cs="Arial"/>
                <w:iCs/>
              </w:rPr>
              <w:t xml:space="preserve">a hodí loptičku spolužiakovi/spolužiačke v kruhu. Hra pokračuje, až kým sa nevystriedajú všetci žiaci alebo neuplynie časový limit určený na hru. </w:t>
            </w:r>
          </w:p>
        </w:tc>
      </w:tr>
      <w:tr w:rsidR="00447942" w:rsidRPr="00E962FC" w:rsidTr="0014067A">
        <w:tc>
          <w:tcPr>
            <w:tcW w:w="1654" w:type="dxa"/>
          </w:tcPr>
          <w:p w:rsidR="00447942" w:rsidRPr="00E962FC" w:rsidRDefault="003C7FC8" w:rsidP="00E22A05">
            <w:pPr>
              <w:rPr>
                <w:rFonts w:cs="Arial"/>
              </w:rPr>
            </w:pPr>
            <w:r>
              <w:rPr>
                <w:rFonts w:cs="Arial"/>
              </w:rPr>
              <w:lastRenderedPageBreak/>
              <w:t>3</w:t>
            </w:r>
            <w:r w:rsidR="00447942" w:rsidRPr="00E962FC">
              <w:rPr>
                <w:rFonts w:cs="Arial"/>
              </w:rPr>
              <w:t>. záverečná časť</w:t>
            </w:r>
          </w:p>
        </w:tc>
        <w:tc>
          <w:tcPr>
            <w:tcW w:w="5009" w:type="dxa"/>
          </w:tcPr>
          <w:p w:rsidR="00447942" w:rsidRPr="00E962FC" w:rsidRDefault="00447942" w:rsidP="003D3865">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447942" w:rsidRPr="00E962FC" w:rsidRDefault="005908B3">
            <w:r>
              <w:t>2</w:t>
            </w:r>
            <w:r w:rsidR="00447942" w:rsidRPr="00E962FC">
              <w:t>´</w:t>
            </w:r>
          </w:p>
        </w:tc>
        <w:tc>
          <w:tcPr>
            <w:tcW w:w="6804" w:type="dxa"/>
          </w:tcPr>
          <w:p w:rsidR="00447942" w:rsidRPr="00AE0F1B" w:rsidRDefault="00447942" w:rsidP="00411A98">
            <w:pPr>
              <w:rPr>
                <w:rFonts w:cs="Arial"/>
              </w:rPr>
            </w:pPr>
            <w:r w:rsidRPr="009764F2">
              <w:rPr>
                <w:rFonts w:cs="Arial"/>
              </w:rPr>
              <w:t>Prácu žiakov hodnotíme individuálne, oceňujeme a zdôrazňujeme každé napredovanie.</w:t>
            </w:r>
            <w:r w:rsidR="00AE0F1B">
              <w:rPr>
                <w:rFonts w:cs="Arial"/>
              </w:rPr>
              <w:t xml:space="preserve"> </w:t>
            </w:r>
          </w:p>
        </w:tc>
      </w:tr>
    </w:tbl>
    <w:p w:rsidR="00333731" w:rsidRDefault="00333731" w:rsidP="0085430F">
      <w:pPr>
        <w:sectPr w:rsidR="00333731" w:rsidSect="003D0653">
          <w:headerReference w:type="default" r:id="rId18"/>
          <w:footerReference w:type="default" r:id="rId19"/>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333731" w:rsidRPr="00E962FC" w:rsidTr="00B61500">
        <w:tc>
          <w:tcPr>
            <w:tcW w:w="2057" w:type="dxa"/>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333731" w:rsidRPr="00E962FC" w:rsidRDefault="00333731" w:rsidP="00B61500">
            <w:pPr>
              <w:pStyle w:val="priprava"/>
              <w:rPr>
                <w:b/>
                <w:szCs w:val="24"/>
              </w:rPr>
            </w:pPr>
            <w:r w:rsidRPr="00E962FC">
              <w:rPr>
                <w:b/>
                <w:szCs w:val="24"/>
              </w:rPr>
              <w:t>Slovenský jazyk a literatúra</w:t>
            </w:r>
          </w:p>
        </w:tc>
      </w:tr>
      <w:tr w:rsidR="00333731" w:rsidRPr="00E962FC" w:rsidTr="00B61500">
        <w:tc>
          <w:tcPr>
            <w:tcW w:w="2057" w:type="dxa"/>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t>Vzdelávacia oblasť</w:t>
            </w:r>
          </w:p>
        </w:tc>
        <w:tc>
          <w:tcPr>
            <w:tcW w:w="11977" w:type="dxa"/>
            <w:gridSpan w:val="2"/>
          </w:tcPr>
          <w:p w:rsidR="00333731" w:rsidRPr="00E962FC" w:rsidRDefault="00333731" w:rsidP="00B61500">
            <w:pPr>
              <w:pStyle w:val="priprava"/>
              <w:rPr>
                <w:szCs w:val="24"/>
              </w:rPr>
            </w:pPr>
            <w:r w:rsidRPr="00E962FC">
              <w:rPr>
                <w:szCs w:val="24"/>
              </w:rPr>
              <w:t>Jazyk a komunikácia</w:t>
            </w:r>
          </w:p>
        </w:tc>
      </w:tr>
      <w:tr w:rsidR="00333731" w:rsidRPr="00E962FC" w:rsidTr="00B61500">
        <w:tc>
          <w:tcPr>
            <w:tcW w:w="2057" w:type="dxa"/>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t>Ročník</w:t>
            </w:r>
          </w:p>
        </w:tc>
        <w:tc>
          <w:tcPr>
            <w:tcW w:w="11977" w:type="dxa"/>
            <w:gridSpan w:val="2"/>
          </w:tcPr>
          <w:p w:rsidR="00333731" w:rsidRPr="00E962FC" w:rsidRDefault="00333731" w:rsidP="00B61500">
            <w:pPr>
              <w:pStyle w:val="priprava"/>
              <w:rPr>
                <w:szCs w:val="24"/>
              </w:rPr>
            </w:pPr>
            <w:r w:rsidRPr="00E962FC">
              <w:rPr>
                <w:szCs w:val="24"/>
              </w:rPr>
              <w:t>prvý</w:t>
            </w:r>
          </w:p>
        </w:tc>
      </w:tr>
      <w:tr w:rsidR="00333731" w:rsidRPr="00E962FC" w:rsidTr="00B61500">
        <w:tc>
          <w:tcPr>
            <w:tcW w:w="2057" w:type="dxa"/>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t>Vyučujúci</w:t>
            </w:r>
          </w:p>
        </w:tc>
        <w:tc>
          <w:tcPr>
            <w:tcW w:w="11977" w:type="dxa"/>
            <w:gridSpan w:val="2"/>
          </w:tcPr>
          <w:p w:rsidR="00333731" w:rsidRPr="00E962FC" w:rsidRDefault="00333731" w:rsidP="00B61500">
            <w:pPr>
              <w:rPr>
                <w:rFonts w:cs="Arial"/>
                <w:bCs/>
                <w:sz w:val="24"/>
                <w:szCs w:val="24"/>
              </w:rPr>
            </w:pPr>
          </w:p>
        </w:tc>
      </w:tr>
      <w:tr w:rsidR="00333731" w:rsidRPr="00E962FC" w:rsidTr="00B61500">
        <w:tc>
          <w:tcPr>
            <w:tcW w:w="2057" w:type="dxa"/>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t>Dátum</w:t>
            </w:r>
          </w:p>
        </w:tc>
        <w:tc>
          <w:tcPr>
            <w:tcW w:w="11977" w:type="dxa"/>
            <w:gridSpan w:val="2"/>
          </w:tcPr>
          <w:p w:rsidR="00333731" w:rsidRPr="00E962FC" w:rsidRDefault="00333731" w:rsidP="00B61500">
            <w:pPr>
              <w:rPr>
                <w:rFonts w:cs="Arial"/>
                <w:bCs/>
                <w:sz w:val="24"/>
                <w:szCs w:val="24"/>
              </w:rPr>
            </w:pPr>
          </w:p>
        </w:tc>
      </w:tr>
      <w:tr w:rsidR="00333731" w:rsidRPr="00E962FC" w:rsidTr="00B61500">
        <w:tc>
          <w:tcPr>
            <w:tcW w:w="2057" w:type="dxa"/>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t xml:space="preserve">HUPSOV šlabikár LIPKA® </w:t>
            </w:r>
          </w:p>
        </w:tc>
      </w:tr>
      <w:tr w:rsidR="00333731" w:rsidRPr="00E962FC" w:rsidTr="00B61500">
        <w:tc>
          <w:tcPr>
            <w:tcW w:w="2057" w:type="dxa"/>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t>Tematický celok</w:t>
            </w:r>
          </w:p>
        </w:tc>
        <w:tc>
          <w:tcPr>
            <w:tcW w:w="11977" w:type="dxa"/>
            <w:gridSpan w:val="2"/>
          </w:tcPr>
          <w:p w:rsidR="00333731" w:rsidRPr="002A6655" w:rsidRDefault="00333731" w:rsidP="00B61500">
            <w:pPr>
              <w:pStyle w:val="priprava"/>
              <w:rPr>
                <w:b/>
                <w:i/>
                <w:szCs w:val="20"/>
              </w:rPr>
            </w:pPr>
            <w:r w:rsidRPr="00F56097">
              <w:rPr>
                <w:szCs w:val="20"/>
              </w:rPr>
              <w:t xml:space="preserve">Čítanie – </w:t>
            </w:r>
            <w:r>
              <w:rPr>
                <w:b/>
                <w:szCs w:val="20"/>
              </w:rPr>
              <w:t xml:space="preserve">Slabiky </w:t>
            </w:r>
            <w:r>
              <w:rPr>
                <w:b/>
                <w:i/>
                <w:szCs w:val="20"/>
              </w:rPr>
              <w:t>de, te, ne, le, di, ti, ni, li</w:t>
            </w:r>
          </w:p>
          <w:p w:rsidR="00333731" w:rsidRPr="00E962FC" w:rsidRDefault="00333731" w:rsidP="00B61500">
            <w:pPr>
              <w:pStyle w:val="priprava"/>
              <w:rPr>
                <w:b/>
                <w:szCs w:val="24"/>
              </w:rPr>
            </w:pPr>
            <w:r w:rsidRPr="00F56097">
              <w:rPr>
                <w:szCs w:val="20"/>
              </w:rPr>
              <w:t xml:space="preserve">Písanie – </w:t>
            </w:r>
            <w:r w:rsidRPr="006B2E19">
              <w:rPr>
                <w:b/>
                <w:szCs w:val="20"/>
              </w:rPr>
              <w:t>S</w:t>
            </w:r>
            <w:r>
              <w:rPr>
                <w:b/>
                <w:szCs w:val="20"/>
              </w:rPr>
              <w:t xml:space="preserve">labiky </w:t>
            </w:r>
            <w:r>
              <w:rPr>
                <w:b/>
                <w:i/>
                <w:szCs w:val="20"/>
              </w:rPr>
              <w:t>de, te, ne, le, di, ti, ni, li</w:t>
            </w:r>
          </w:p>
        </w:tc>
      </w:tr>
      <w:tr w:rsidR="00333731" w:rsidRPr="00E962FC" w:rsidTr="00B61500">
        <w:tc>
          <w:tcPr>
            <w:tcW w:w="2057" w:type="dxa"/>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t>Prierezové témy</w:t>
            </w:r>
          </w:p>
        </w:tc>
        <w:tc>
          <w:tcPr>
            <w:tcW w:w="11977" w:type="dxa"/>
            <w:gridSpan w:val="2"/>
          </w:tcPr>
          <w:p w:rsidR="00333731" w:rsidRPr="00E962FC" w:rsidRDefault="00333731" w:rsidP="00B61500">
            <w:pPr>
              <w:pStyle w:val="priprava"/>
              <w:rPr>
                <w:szCs w:val="24"/>
              </w:rPr>
            </w:pPr>
            <w:r>
              <w:rPr>
                <w:szCs w:val="24"/>
              </w:rPr>
              <w:t>Osobnostný a sociálny rozvoj</w:t>
            </w:r>
          </w:p>
        </w:tc>
      </w:tr>
      <w:tr w:rsidR="00333731" w:rsidRPr="00E962FC" w:rsidTr="00B61500">
        <w:tc>
          <w:tcPr>
            <w:tcW w:w="2057" w:type="dxa"/>
            <w:tcBorders>
              <w:bottom w:val="single" w:sz="4" w:space="0" w:color="auto"/>
            </w:tcBorders>
            <w:shd w:val="clear" w:color="auto" w:fill="B8CCE4" w:themeFill="accent1" w:themeFillTint="66"/>
          </w:tcPr>
          <w:p w:rsidR="00333731" w:rsidRPr="00E962FC" w:rsidRDefault="00333731" w:rsidP="00B61500">
            <w:pPr>
              <w:rPr>
                <w:rFonts w:eastAsia="Times New Roman" w:cs="Arial"/>
                <w:b/>
                <w:bCs/>
                <w:sz w:val="24"/>
                <w:szCs w:val="24"/>
              </w:rPr>
            </w:pPr>
            <w:r w:rsidRPr="00E962FC">
              <w:rPr>
                <w:rFonts w:eastAsia="Times New Roman" w:cs="Arial"/>
                <w:b/>
                <w:bCs/>
                <w:sz w:val="24"/>
                <w:szCs w:val="24"/>
              </w:rPr>
              <w:t>Medzipredmetové</w:t>
            </w:r>
          </w:p>
          <w:p w:rsidR="00333731" w:rsidRPr="00E962FC" w:rsidRDefault="00333731" w:rsidP="00B61500">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333731" w:rsidRPr="00E962FC" w:rsidRDefault="00333731" w:rsidP="00B61500">
            <w:pPr>
              <w:pStyle w:val="priprava"/>
              <w:rPr>
                <w:szCs w:val="24"/>
              </w:rPr>
            </w:pPr>
            <w:r>
              <w:rPr>
                <w:szCs w:val="24"/>
              </w:rPr>
              <w:t>Matematika</w:t>
            </w:r>
          </w:p>
        </w:tc>
      </w:tr>
      <w:tr w:rsidR="00333731" w:rsidRPr="00FD1AD2" w:rsidTr="00B61500">
        <w:trPr>
          <w:trHeight w:val="484"/>
        </w:trPr>
        <w:tc>
          <w:tcPr>
            <w:tcW w:w="2057" w:type="dxa"/>
            <w:tcBorders>
              <w:top w:val="single" w:sz="4" w:space="0" w:color="auto"/>
              <w:bottom w:val="single" w:sz="4" w:space="0" w:color="auto"/>
            </w:tcBorders>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t>Všeobecné ciele</w:t>
            </w:r>
          </w:p>
          <w:p w:rsidR="00333731" w:rsidRPr="00E962FC" w:rsidRDefault="00333731" w:rsidP="00B61500">
            <w:pPr>
              <w:rPr>
                <w:rFonts w:cs="Arial"/>
                <w:b/>
                <w:bCs/>
                <w:sz w:val="24"/>
                <w:szCs w:val="24"/>
              </w:rPr>
            </w:pPr>
          </w:p>
          <w:p w:rsidR="00333731" w:rsidRPr="00E962FC" w:rsidRDefault="00333731" w:rsidP="00B61500">
            <w:pPr>
              <w:rPr>
                <w:rFonts w:eastAsia="Times New Roman" w:cs="Arial"/>
                <w:b/>
                <w:bCs/>
                <w:sz w:val="24"/>
                <w:szCs w:val="24"/>
              </w:rPr>
            </w:pPr>
          </w:p>
        </w:tc>
        <w:tc>
          <w:tcPr>
            <w:tcW w:w="11977" w:type="dxa"/>
            <w:gridSpan w:val="2"/>
            <w:tcBorders>
              <w:bottom w:val="single" w:sz="4" w:space="0" w:color="auto"/>
            </w:tcBorders>
          </w:tcPr>
          <w:p w:rsidR="00333731" w:rsidRPr="005748BB" w:rsidRDefault="00333731" w:rsidP="00B61500">
            <w:pPr>
              <w:rPr>
                <w:rFonts w:eastAsia="Times New Roman" w:cs="Arial"/>
                <w:bCs/>
                <w:sz w:val="24"/>
                <w:szCs w:val="24"/>
              </w:rPr>
            </w:pPr>
            <w:r>
              <w:rPr>
                <w:rFonts w:eastAsia="Times New Roman" w:cs="Arial"/>
                <w:bCs/>
                <w:color w:val="365F91" w:themeColor="accent1" w:themeShade="BF"/>
                <w:sz w:val="24"/>
                <w:szCs w:val="24"/>
              </w:rPr>
              <w:t xml:space="preserve">a) </w:t>
            </w:r>
            <w:r w:rsidRPr="005748BB">
              <w:rPr>
                <w:rFonts w:eastAsia="Times New Roman" w:cs="Arial"/>
                <w:bCs/>
                <w:sz w:val="24"/>
                <w:szCs w:val="24"/>
              </w:rPr>
              <w:t>Poznať a</w:t>
            </w:r>
            <w:r>
              <w:rPr>
                <w:rFonts w:eastAsia="Times New Roman" w:cs="Arial"/>
                <w:bCs/>
                <w:sz w:val="24"/>
                <w:szCs w:val="24"/>
              </w:rPr>
              <w:t> čítať písmená slovenskej abecedy</w:t>
            </w:r>
          </w:p>
          <w:p w:rsidR="00333731" w:rsidRDefault="00333731" w:rsidP="00B61500">
            <w:pPr>
              <w:rPr>
                <w:rFonts w:eastAsia="Times New Roman" w:cs="Arial"/>
                <w:bCs/>
                <w:sz w:val="24"/>
                <w:szCs w:val="24"/>
              </w:rPr>
            </w:pPr>
            <w:r>
              <w:rPr>
                <w:rFonts w:eastAsia="Times New Roman" w:cs="Arial"/>
                <w:bCs/>
                <w:color w:val="E36C0A" w:themeColor="accent6" w:themeShade="BF"/>
                <w:sz w:val="24"/>
                <w:szCs w:val="24"/>
              </w:rPr>
              <w:t xml:space="preserve">b) </w:t>
            </w:r>
            <w:r w:rsidRPr="005748BB">
              <w:rPr>
                <w:rFonts w:eastAsia="Times New Roman" w:cs="Arial"/>
                <w:bCs/>
                <w:sz w:val="24"/>
                <w:szCs w:val="24"/>
              </w:rPr>
              <w:t xml:space="preserve">Písať správne </w:t>
            </w:r>
            <w:r>
              <w:rPr>
                <w:rFonts w:eastAsia="Times New Roman" w:cs="Arial"/>
                <w:bCs/>
                <w:sz w:val="24"/>
                <w:szCs w:val="24"/>
              </w:rPr>
              <w:t>tvary písmen slovenskej abecedy</w:t>
            </w:r>
          </w:p>
          <w:p w:rsidR="00333731" w:rsidRPr="00FD1AD2" w:rsidRDefault="00333731" w:rsidP="00B61500">
            <w:pPr>
              <w:rPr>
                <w:color w:val="244061" w:themeColor="accent1" w:themeShade="80"/>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sidRPr="00E962FC">
              <w:rPr>
                <w:sz w:val="24"/>
                <w:szCs w:val="24"/>
              </w:rPr>
              <w:t>Rozvíjať komunikačné a vyjadrovacie schopnosti</w:t>
            </w:r>
          </w:p>
        </w:tc>
      </w:tr>
      <w:tr w:rsidR="00333731" w:rsidRPr="00350362" w:rsidTr="00B61500">
        <w:trPr>
          <w:trHeight w:val="472"/>
        </w:trPr>
        <w:tc>
          <w:tcPr>
            <w:tcW w:w="2057" w:type="dxa"/>
            <w:vMerge w:val="restart"/>
            <w:tcBorders>
              <w:top w:val="single" w:sz="4" w:space="0" w:color="auto"/>
            </w:tcBorders>
            <w:shd w:val="clear" w:color="auto" w:fill="B8CCE4" w:themeFill="accent1" w:themeFillTint="66"/>
          </w:tcPr>
          <w:p w:rsidR="00333731" w:rsidRPr="00E962FC" w:rsidRDefault="00333731" w:rsidP="00B61500">
            <w:pPr>
              <w:rPr>
                <w:rFonts w:eastAsia="Times New Roman" w:cs="Arial"/>
                <w:b/>
                <w:bCs/>
                <w:sz w:val="24"/>
                <w:szCs w:val="24"/>
              </w:rPr>
            </w:pPr>
            <w:r w:rsidRPr="00E962FC">
              <w:rPr>
                <w:rFonts w:cs="Arial"/>
                <w:b/>
                <w:bCs/>
                <w:sz w:val="24"/>
                <w:szCs w:val="24"/>
              </w:rPr>
              <w:t>Špecifické ciele</w:t>
            </w:r>
          </w:p>
          <w:p w:rsidR="00333731" w:rsidRPr="00E962FC" w:rsidRDefault="00333731" w:rsidP="00B61500">
            <w:pPr>
              <w:rPr>
                <w:rFonts w:eastAsia="Times New Roman" w:cs="Arial"/>
                <w:b/>
                <w:bCs/>
                <w:sz w:val="24"/>
                <w:szCs w:val="24"/>
              </w:rPr>
            </w:pPr>
          </w:p>
          <w:p w:rsidR="00333731" w:rsidRPr="00E962FC" w:rsidRDefault="00333731" w:rsidP="00B61500">
            <w:pPr>
              <w:rPr>
                <w:rFonts w:eastAsia="Times New Roman" w:cs="Arial"/>
                <w:b/>
                <w:bCs/>
                <w:sz w:val="24"/>
                <w:szCs w:val="24"/>
              </w:rPr>
            </w:pPr>
          </w:p>
          <w:p w:rsidR="00333731" w:rsidRPr="00E962FC" w:rsidRDefault="00333731" w:rsidP="00B61500">
            <w:pPr>
              <w:rPr>
                <w:rFonts w:eastAsia="Times New Roman" w:cs="Arial"/>
                <w:b/>
                <w:bCs/>
                <w:sz w:val="24"/>
                <w:szCs w:val="24"/>
              </w:rPr>
            </w:pPr>
          </w:p>
          <w:p w:rsidR="00333731" w:rsidRPr="00E962FC" w:rsidRDefault="00333731"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333731" w:rsidRPr="00E962FC" w:rsidRDefault="00333731" w:rsidP="00B61500">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333731" w:rsidRDefault="00333731" w:rsidP="00B61500">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t>Čítať plynule slová a vety so </w:t>
            </w:r>
            <w:r w:rsidRPr="00244716">
              <w:t>slab</w:t>
            </w:r>
            <w:r>
              <w:t>ikami</w:t>
            </w:r>
            <w:r w:rsidRPr="00244716">
              <w:t xml:space="preserve"> </w:t>
            </w:r>
            <w:r w:rsidRPr="00244716">
              <w:rPr>
                <w:i/>
              </w:rPr>
              <w:t>de, te, ne, le, di, ti, ni, li</w:t>
            </w:r>
            <w:r w:rsidRPr="00244716">
              <w:rPr>
                <w:b/>
                <w:i/>
              </w:rPr>
              <w:t xml:space="preserve"> </w:t>
            </w:r>
          </w:p>
          <w:p w:rsidR="00333731" w:rsidRDefault="00333731" w:rsidP="00B61500">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FC245B">
              <w:rPr>
                <w:szCs w:val="24"/>
              </w:rPr>
              <w:t>Čítať s</w:t>
            </w:r>
            <w:r>
              <w:rPr>
                <w:szCs w:val="24"/>
              </w:rPr>
              <w:t> </w:t>
            </w:r>
            <w:r w:rsidRPr="00FC245B">
              <w:rPr>
                <w:szCs w:val="24"/>
              </w:rPr>
              <w:t>porozumením</w:t>
            </w:r>
          </w:p>
          <w:p w:rsidR="00333731" w:rsidRDefault="00333731" w:rsidP="00B61500">
            <w:pPr>
              <w:pStyle w:val="priprava"/>
              <w:rPr>
                <w:szCs w:val="24"/>
              </w:rPr>
            </w:pPr>
            <w:r>
              <w:rPr>
                <w:color w:val="C00000"/>
                <w:szCs w:val="24"/>
              </w:rPr>
              <w:t>c</w:t>
            </w:r>
            <w:r w:rsidRPr="005748BB">
              <w:rPr>
                <w:color w:val="C00000"/>
                <w:szCs w:val="24"/>
              </w:rPr>
              <w:t>.1)</w:t>
            </w:r>
            <w:r w:rsidRPr="00E962FC">
              <w:rPr>
                <w:color w:val="244061" w:themeColor="accent1" w:themeShade="80"/>
                <w:szCs w:val="24"/>
              </w:rPr>
              <w:t xml:space="preserve"> </w:t>
            </w:r>
            <w:r>
              <w:rPr>
                <w:szCs w:val="24"/>
              </w:rPr>
              <w:t>Pomenovať obrázky</w:t>
            </w:r>
          </w:p>
          <w:p w:rsidR="00333731" w:rsidRPr="00F56097" w:rsidRDefault="00333731" w:rsidP="00B61500">
            <w:pPr>
              <w:pStyle w:val="priprava"/>
              <w:rPr>
                <w:szCs w:val="20"/>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Počúvať a zopakovať rozprávanie</w:t>
            </w:r>
          </w:p>
          <w:p w:rsidR="00333731" w:rsidRPr="00350362" w:rsidRDefault="00333731" w:rsidP="00B61500">
            <w:pPr>
              <w:pStyle w:val="priprava"/>
              <w:rPr>
                <w:szCs w:val="24"/>
              </w:rPr>
            </w:pPr>
            <w:r>
              <w:rPr>
                <w:color w:val="C00000"/>
                <w:szCs w:val="24"/>
              </w:rPr>
              <w:t>c</w:t>
            </w:r>
            <w:r w:rsidRPr="005748BB">
              <w:rPr>
                <w:color w:val="C00000"/>
                <w:szCs w:val="24"/>
              </w:rPr>
              <w:t>.</w:t>
            </w:r>
            <w:r>
              <w:rPr>
                <w:color w:val="C00000"/>
                <w:szCs w:val="24"/>
              </w:rPr>
              <w:t>3</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333731" w:rsidRPr="00FC245B" w:rsidTr="00B61500">
        <w:trPr>
          <w:trHeight w:val="415"/>
        </w:trPr>
        <w:tc>
          <w:tcPr>
            <w:tcW w:w="2057" w:type="dxa"/>
            <w:vMerge/>
            <w:shd w:val="clear" w:color="auto" w:fill="B8CCE4" w:themeFill="accent1" w:themeFillTint="66"/>
          </w:tcPr>
          <w:p w:rsidR="00333731" w:rsidRPr="00E962FC" w:rsidRDefault="00333731"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333731" w:rsidRPr="00E962FC" w:rsidRDefault="00333731" w:rsidP="00B61500">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333731" w:rsidRDefault="00333731" w:rsidP="00B61500">
            <w:pPr>
              <w:pStyle w:val="priprava"/>
              <w:rPr>
                <w:i/>
                <w:szCs w:val="24"/>
              </w:rPr>
            </w:pPr>
            <w:r>
              <w:rPr>
                <w:bCs w:val="0"/>
                <w:color w:val="E36C0A" w:themeColor="accent6" w:themeShade="BF"/>
                <w:szCs w:val="24"/>
              </w:rPr>
              <w:t>b</w:t>
            </w:r>
            <w:r w:rsidRPr="00E962FC">
              <w:rPr>
                <w:color w:val="E36C0A" w:themeColor="accent6" w:themeShade="BF"/>
                <w:szCs w:val="24"/>
              </w:rPr>
              <w:t>.</w:t>
            </w:r>
            <w:r>
              <w:rPr>
                <w:color w:val="E36C0A" w:themeColor="accent6" w:themeShade="BF"/>
                <w:szCs w:val="24"/>
              </w:rPr>
              <w:t>1</w:t>
            </w:r>
            <w:r w:rsidRPr="00E962FC">
              <w:rPr>
                <w:color w:val="E36C0A" w:themeColor="accent6" w:themeShade="BF"/>
                <w:szCs w:val="24"/>
              </w:rPr>
              <w:t xml:space="preserve">) </w:t>
            </w:r>
            <w:r w:rsidRPr="00F56097">
              <w:rPr>
                <w:szCs w:val="20"/>
              </w:rPr>
              <w:t xml:space="preserve">Písať správne </w:t>
            </w:r>
            <w:r>
              <w:rPr>
                <w:szCs w:val="20"/>
              </w:rPr>
              <w:t xml:space="preserve">písané i tlačené tvary slabík </w:t>
            </w:r>
            <w:r w:rsidRPr="002A6655">
              <w:rPr>
                <w:i/>
                <w:szCs w:val="20"/>
              </w:rPr>
              <w:t>de, te, ne, le, di, ti, ni, li</w:t>
            </w:r>
          </w:p>
          <w:p w:rsidR="00333731" w:rsidRPr="00FC245B" w:rsidRDefault="00333731" w:rsidP="00B61500">
            <w:pPr>
              <w:pStyle w:val="priprava"/>
              <w:rPr>
                <w:szCs w:val="20"/>
              </w:rPr>
            </w:pPr>
            <w:r>
              <w:rPr>
                <w:bCs w:val="0"/>
                <w:color w:val="E36C0A" w:themeColor="accent6" w:themeShade="BF"/>
                <w:szCs w:val="24"/>
              </w:rPr>
              <w:t>b</w:t>
            </w:r>
            <w:r w:rsidRPr="00E962FC">
              <w:rPr>
                <w:color w:val="E36C0A" w:themeColor="accent6" w:themeShade="BF"/>
                <w:szCs w:val="24"/>
              </w:rPr>
              <w:t>.</w:t>
            </w:r>
            <w:r>
              <w:rPr>
                <w:color w:val="E36C0A" w:themeColor="accent6" w:themeShade="BF"/>
                <w:szCs w:val="24"/>
              </w:rPr>
              <w:t>2</w:t>
            </w:r>
            <w:r w:rsidRPr="00E962FC">
              <w:rPr>
                <w:color w:val="E36C0A" w:themeColor="accent6" w:themeShade="BF"/>
                <w:szCs w:val="24"/>
              </w:rPr>
              <w:t xml:space="preserve">) </w:t>
            </w:r>
            <w:r w:rsidRPr="00F56097">
              <w:rPr>
                <w:szCs w:val="20"/>
              </w:rPr>
              <w:t xml:space="preserve">Písať správne </w:t>
            </w:r>
            <w:r>
              <w:rPr>
                <w:szCs w:val="20"/>
              </w:rPr>
              <w:t xml:space="preserve">slabiky, slová a vety </w:t>
            </w:r>
            <w:r>
              <w:rPr>
                <w:szCs w:val="24"/>
              </w:rPr>
              <w:t xml:space="preserve">so slabikami </w:t>
            </w:r>
            <w:r w:rsidRPr="002A6655">
              <w:rPr>
                <w:i/>
                <w:szCs w:val="20"/>
              </w:rPr>
              <w:t>de, te, ne, le, di, ti, ni, li</w:t>
            </w:r>
          </w:p>
        </w:tc>
      </w:tr>
      <w:tr w:rsidR="00333731" w:rsidRPr="00FB6A12" w:rsidTr="00B61500">
        <w:trPr>
          <w:trHeight w:val="326"/>
        </w:trPr>
        <w:tc>
          <w:tcPr>
            <w:tcW w:w="2057" w:type="dxa"/>
            <w:vMerge/>
            <w:shd w:val="clear" w:color="auto" w:fill="B8CCE4" w:themeFill="accent1" w:themeFillTint="66"/>
          </w:tcPr>
          <w:p w:rsidR="00333731" w:rsidRPr="00E962FC" w:rsidRDefault="00333731"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333731" w:rsidRPr="00E962FC" w:rsidRDefault="00333731" w:rsidP="00B61500">
            <w:pPr>
              <w:pStyle w:val="priprava"/>
              <w:rPr>
                <w:szCs w:val="24"/>
              </w:rPr>
            </w:pPr>
            <w:r w:rsidRPr="00E962FC">
              <w:rPr>
                <w:szCs w:val="24"/>
              </w:rPr>
              <w:t>afektívn</w:t>
            </w:r>
            <w:r>
              <w:rPr>
                <w:szCs w:val="24"/>
              </w:rPr>
              <w:t>y</w:t>
            </w:r>
          </w:p>
        </w:tc>
        <w:tc>
          <w:tcPr>
            <w:tcW w:w="10084" w:type="dxa"/>
            <w:tcBorders>
              <w:top w:val="single" w:sz="4" w:space="0" w:color="auto"/>
              <w:left w:val="single" w:sz="4" w:space="0" w:color="auto"/>
              <w:bottom w:val="single" w:sz="4" w:space="0" w:color="auto"/>
            </w:tcBorders>
          </w:tcPr>
          <w:p w:rsidR="00333731" w:rsidRPr="00FB6A12" w:rsidRDefault="00333731" w:rsidP="00B61500">
            <w:pPr>
              <w:pStyle w:val="priprava"/>
              <w:rPr>
                <w:szCs w:val="24"/>
              </w:rPr>
            </w:pPr>
            <w:r>
              <w:rPr>
                <w:color w:val="C00000"/>
                <w:szCs w:val="24"/>
              </w:rPr>
              <w:t xml:space="preserve">c.4) </w:t>
            </w:r>
            <w:r>
              <w:t>U</w:t>
            </w:r>
            <w:r w:rsidRPr="00244716">
              <w:t xml:space="preserve">važovať o pravdivosti alebo nepravdivosti viet  </w:t>
            </w:r>
          </w:p>
        </w:tc>
      </w:tr>
      <w:tr w:rsidR="00333731" w:rsidRPr="00E962FC" w:rsidTr="00B61500">
        <w:trPr>
          <w:trHeight w:val="394"/>
        </w:trPr>
        <w:tc>
          <w:tcPr>
            <w:tcW w:w="2057" w:type="dxa"/>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333731" w:rsidRPr="00E962FC" w:rsidRDefault="00333731" w:rsidP="00B61500">
            <w:pPr>
              <w:shd w:val="clear" w:color="auto" w:fill="FFFFFF"/>
              <w:jc w:val="both"/>
              <w:rPr>
                <w:bCs/>
                <w:sz w:val="24"/>
                <w:szCs w:val="24"/>
              </w:rPr>
            </w:pPr>
            <w:r>
              <w:rPr>
                <w:bCs/>
                <w:sz w:val="24"/>
                <w:szCs w:val="24"/>
              </w:rPr>
              <w:t>fixačná</w:t>
            </w:r>
            <w:r w:rsidRPr="00E962FC">
              <w:rPr>
                <w:bCs/>
                <w:sz w:val="24"/>
                <w:szCs w:val="24"/>
              </w:rPr>
              <w:t>, dvojhodinový blok (90´)</w:t>
            </w:r>
          </w:p>
          <w:p w:rsidR="00333731" w:rsidRPr="00E962FC" w:rsidRDefault="00333731" w:rsidP="00B61500">
            <w:pPr>
              <w:shd w:val="clear" w:color="auto" w:fill="FFFFFF"/>
              <w:jc w:val="both"/>
              <w:rPr>
                <w:bCs/>
                <w:sz w:val="24"/>
                <w:szCs w:val="24"/>
              </w:rPr>
            </w:pPr>
          </w:p>
        </w:tc>
      </w:tr>
      <w:tr w:rsidR="00333731" w:rsidRPr="00E962FC" w:rsidTr="00B61500">
        <w:trPr>
          <w:trHeight w:val="292"/>
        </w:trPr>
        <w:tc>
          <w:tcPr>
            <w:tcW w:w="2057" w:type="dxa"/>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333731" w:rsidRDefault="00333731" w:rsidP="00B61500">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333731" w:rsidRPr="00E962FC" w:rsidRDefault="00333731" w:rsidP="00B61500">
            <w:pPr>
              <w:rPr>
                <w:color w:val="000000"/>
                <w:sz w:val="24"/>
                <w:szCs w:val="24"/>
              </w:rPr>
            </w:pPr>
          </w:p>
        </w:tc>
      </w:tr>
      <w:tr w:rsidR="00333731" w:rsidRPr="00E962FC" w:rsidTr="00B61500">
        <w:trPr>
          <w:trHeight w:val="292"/>
        </w:trPr>
        <w:tc>
          <w:tcPr>
            <w:tcW w:w="2057" w:type="dxa"/>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333731" w:rsidRDefault="00333731" w:rsidP="00B61500">
            <w:pPr>
              <w:rPr>
                <w:bCs/>
                <w:sz w:val="24"/>
                <w:szCs w:val="24"/>
              </w:rPr>
            </w:pPr>
            <w:r w:rsidRPr="00E962FC">
              <w:rPr>
                <w:bCs/>
                <w:sz w:val="24"/>
                <w:szCs w:val="24"/>
              </w:rPr>
              <w:t>spoločná práca, samostatná práca</w:t>
            </w:r>
          </w:p>
          <w:p w:rsidR="00333731" w:rsidRDefault="00333731" w:rsidP="00B61500">
            <w:pPr>
              <w:rPr>
                <w:bCs/>
                <w:sz w:val="24"/>
                <w:szCs w:val="24"/>
              </w:rPr>
            </w:pPr>
          </w:p>
          <w:p w:rsidR="00333731" w:rsidRPr="00E962FC" w:rsidRDefault="00333731" w:rsidP="00B61500">
            <w:pPr>
              <w:rPr>
                <w:bCs/>
                <w:sz w:val="24"/>
                <w:szCs w:val="24"/>
              </w:rPr>
            </w:pPr>
          </w:p>
        </w:tc>
      </w:tr>
      <w:tr w:rsidR="00333731" w:rsidRPr="00E962FC" w:rsidTr="00B61500">
        <w:trPr>
          <w:trHeight w:val="292"/>
        </w:trPr>
        <w:tc>
          <w:tcPr>
            <w:tcW w:w="2057" w:type="dxa"/>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lastRenderedPageBreak/>
              <w:t>Pomôcky</w:t>
            </w:r>
          </w:p>
        </w:tc>
        <w:tc>
          <w:tcPr>
            <w:tcW w:w="11977" w:type="dxa"/>
            <w:gridSpan w:val="2"/>
            <w:tcBorders>
              <w:top w:val="single" w:sz="4" w:space="0" w:color="auto"/>
              <w:bottom w:val="single" w:sz="4" w:space="0" w:color="auto"/>
            </w:tcBorders>
          </w:tcPr>
          <w:p w:rsidR="00333731" w:rsidRPr="00E962FC" w:rsidRDefault="00333731" w:rsidP="00B61500">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Písanie, 6. zošit</w:t>
            </w:r>
            <w:r w:rsidRPr="00356BDF">
              <w:rPr>
                <w:rFonts w:cs="Arial"/>
                <w:sz w:val="24"/>
                <w:szCs w:val="24"/>
              </w:rPr>
              <w:t xml:space="preserve">, </w:t>
            </w:r>
            <w:r>
              <w:rPr>
                <w:rFonts w:cs="Arial"/>
                <w:sz w:val="24"/>
                <w:szCs w:val="24"/>
              </w:rPr>
              <w:t xml:space="preserve">maňuška HUPSA, slová napísané na kartičkách, Pracovný zošit k HUPSOVMU šlabikáru LIPKA, </w:t>
            </w:r>
            <w:r w:rsidRPr="00E962FC">
              <w:rPr>
                <w:rFonts w:cs="Arial"/>
                <w:sz w:val="24"/>
                <w:szCs w:val="24"/>
              </w:rPr>
              <w:t>multimediálny disk (MMD) k šlabikáru, PC, dataprojektor</w:t>
            </w:r>
          </w:p>
        </w:tc>
      </w:tr>
      <w:tr w:rsidR="00333731" w:rsidRPr="00E962FC" w:rsidTr="00B61500">
        <w:trPr>
          <w:trHeight w:val="292"/>
        </w:trPr>
        <w:tc>
          <w:tcPr>
            <w:tcW w:w="2057" w:type="dxa"/>
            <w:shd w:val="clear" w:color="auto" w:fill="B8CCE4" w:themeFill="accent1" w:themeFillTint="66"/>
          </w:tcPr>
          <w:p w:rsidR="00333731" w:rsidRPr="00E962FC" w:rsidRDefault="00333731" w:rsidP="00B61500">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333731" w:rsidRPr="00E962FC" w:rsidRDefault="00333731" w:rsidP="00B61500">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333731" w:rsidRPr="00B64AE8" w:rsidRDefault="00333731" w:rsidP="00333731">
            <w:pPr>
              <w:pStyle w:val="Odsekzoznamu"/>
              <w:numPr>
                <w:ilvl w:val="0"/>
                <w:numId w:val="23"/>
              </w:numPr>
              <w:rPr>
                <w:rFonts w:asciiTheme="minorHAnsi" w:hAnsiTheme="minorHAnsi" w:cs="Arial"/>
                <w:bCs/>
              </w:rPr>
            </w:pPr>
            <w:r>
              <w:rPr>
                <w:rFonts w:asciiTheme="minorHAnsi" w:hAnsiTheme="minorHAnsi" w:cs="Arial"/>
                <w:bCs/>
              </w:rPr>
              <w:t>čítať plynule slová a vety so </w:t>
            </w:r>
            <w:r w:rsidRPr="00244716">
              <w:rPr>
                <w:rFonts w:asciiTheme="minorHAnsi" w:hAnsiTheme="minorHAnsi"/>
              </w:rPr>
              <w:t>slab</w:t>
            </w:r>
            <w:r>
              <w:rPr>
                <w:rFonts w:asciiTheme="minorHAnsi" w:hAnsiTheme="minorHAnsi"/>
              </w:rPr>
              <w:t>ikami</w:t>
            </w:r>
            <w:r w:rsidRPr="00244716">
              <w:rPr>
                <w:rFonts w:asciiTheme="minorHAnsi" w:hAnsiTheme="minorHAnsi"/>
              </w:rPr>
              <w:t xml:space="preserve"> </w:t>
            </w:r>
            <w:r w:rsidRPr="00244716">
              <w:rPr>
                <w:rFonts w:asciiTheme="minorHAnsi" w:hAnsiTheme="minorHAnsi" w:cs="Arial"/>
                <w:bCs/>
                <w:i/>
              </w:rPr>
              <w:t>de, te, ne, le, di, ti, ni, li</w:t>
            </w:r>
            <w:r w:rsidRPr="00244716">
              <w:rPr>
                <w:rFonts w:asciiTheme="minorHAnsi" w:hAnsiTheme="minorHAnsi" w:cs="Arial"/>
                <w:b/>
                <w:bCs/>
                <w:i/>
              </w:rPr>
              <w:t xml:space="preserve"> </w:t>
            </w:r>
            <w:r w:rsidRPr="00365DC5">
              <w:rPr>
                <w:rFonts w:asciiTheme="minorHAnsi" w:hAnsiTheme="minorHAnsi" w:cs="Arial"/>
                <w:bCs/>
                <w:i/>
              </w:rPr>
              <w:t>(1. úroveň – zapamätanie)</w:t>
            </w:r>
          </w:p>
          <w:p w:rsidR="00333731" w:rsidRPr="00043F13" w:rsidRDefault="00333731" w:rsidP="00333731">
            <w:pPr>
              <w:pStyle w:val="Odsekzoznamu"/>
              <w:numPr>
                <w:ilvl w:val="0"/>
                <w:numId w:val="23"/>
              </w:numPr>
              <w:rPr>
                <w:rFonts w:asciiTheme="minorHAnsi" w:hAnsiTheme="minorHAnsi" w:cs="Arial"/>
                <w:bCs/>
              </w:rPr>
            </w:pPr>
            <w:r>
              <w:rPr>
                <w:rFonts w:asciiTheme="minorHAnsi" w:hAnsiTheme="minorHAnsi" w:cs="Arial"/>
                <w:bCs/>
              </w:rPr>
              <w:t xml:space="preserve">čítať slabiky </w:t>
            </w:r>
            <w:r w:rsidRPr="00244716">
              <w:rPr>
                <w:rFonts w:asciiTheme="minorHAnsi" w:hAnsiTheme="minorHAnsi" w:cs="Arial"/>
                <w:bCs/>
                <w:i/>
              </w:rPr>
              <w:t>de, te, ne, le, di, ti, ni, li</w:t>
            </w:r>
            <w:r w:rsidRPr="00244716">
              <w:rPr>
                <w:rFonts w:asciiTheme="minorHAnsi" w:hAnsiTheme="minorHAnsi" w:cs="Arial"/>
                <w:b/>
                <w:bCs/>
                <w:i/>
              </w:rPr>
              <w:t xml:space="preserve"> </w:t>
            </w:r>
            <w:r>
              <w:rPr>
                <w:rFonts w:asciiTheme="minorHAnsi" w:hAnsiTheme="minorHAnsi" w:cs="Arial"/>
                <w:bCs/>
              </w:rPr>
              <w:t xml:space="preserve">so správnou výslovnosťou </w:t>
            </w:r>
            <w:r w:rsidRPr="00365DC5">
              <w:rPr>
                <w:rFonts w:asciiTheme="minorHAnsi" w:eastAsiaTheme="minorEastAsia" w:hAnsiTheme="minorHAnsi" w:cs="Arial"/>
                <w:bCs/>
                <w:i/>
              </w:rPr>
              <w:t>(2. úroveň – porozumenie)</w:t>
            </w:r>
          </w:p>
          <w:p w:rsidR="00333731" w:rsidRPr="00C13E6B" w:rsidRDefault="00333731" w:rsidP="00333731">
            <w:pPr>
              <w:pStyle w:val="Odsekzoznamu"/>
              <w:numPr>
                <w:ilvl w:val="0"/>
                <w:numId w:val="23"/>
              </w:numPr>
              <w:rPr>
                <w:rFonts w:asciiTheme="minorHAnsi" w:hAnsiTheme="minorHAnsi" w:cs="Arial"/>
                <w:bCs/>
              </w:rPr>
            </w:pPr>
            <w:r w:rsidRPr="005D5E7E">
              <w:rPr>
                <w:rFonts w:asciiTheme="minorHAnsi" w:hAnsiTheme="minorHAnsi" w:cs="Arial"/>
                <w:bCs/>
              </w:rPr>
              <w:t>tvoriť</w:t>
            </w:r>
            <w:r>
              <w:rPr>
                <w:rFonts w:asciiTheme="minorHAnsi" w:hAnsiTheme="minorHAnsi" w:cs="Arial"/>
                <w:bCs/>
              </w:rPr>
              <w:t xml:space="preserve"> vety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333731" w:rsidRDefault="00333731" w:rsidP="00333731">
            <w:pPr>
              <w:pStyle w:val="Odsekzoznamu"/>
              <w:numPr>
                <w:ilvl w:val="0"/>
                <w:numId w:val="23"/>
              </w:numPr>
              <w:rPr>
                <w:rFonts w:asciiTheme="minorHAnsi" w:hAnsiTheme="minorHAnsi" w:cs="Arial"/>
                <w:bCs/>
              </w:rPr>
            </w:pPr>
            <w:r>
              <w:rPr>
                <w:rFonts w:asciiTheme="minorHAnsi" w:eastAsiaTheme="minorEastAsia" w:hAnsiTheme="minorHAnsi" w:cs="Arial"/>
                <w:bCs/>
              </w:rPr>
              <w:t xml:space="preserve">určiť obrázok na základe informácie vo vete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333731" w:rsidRPr="00BA3E78" w:rsidRDefault="00333731" w:rsidP="00333731">
            <w:pPr>
              <w:pStyle w:val="Odsekzoznamu"/>
              <w:numPr>
                <w:ilvl w:val="0"/>
                <w:numId w:val="23"/>
              </w:numPr>
              <w:rPr>
                <w:rFonts w:asciiTheme="minorHAnsi" w:hAnsiTheme="minorHAnsi" w:cs="Arial"/>
                <w:bCs/>
              </w:rPr>
            </w:pPr>
            <w:r>
              <w:rPr>
                <w:rFonts w:asciiTheme="minorHAnsi" w:hAnsiTheme="minorHAnsi" w:cs="Arial"/>
                <w:bCs/>
              </w:rPr>
              <w:t>u</w:t>
            </w:r>
            <w:r w:rsidRPr="00244716">
              <w:rPr>
                <w:rFonts w:asciiTheme="minorHAnsi" w:hAnsiTheme="minorHAnsi" w:cs="Arial"/>
                <w:bCs/>
              </w:rPr>
              <w:t xml:space="preserve">važovať o pravdivosti alebo nepravdivosti viet  </w:t>
            </w:r>
            <w:r w:rsidRPr="00E962FC">
              <w:rPr>
                <w:rFonts w:asciiTheme="minorHAnsi" w:hAnsiTheme="minorHAnsi" w:cs="Arial"/>
                <w:bCs/>
                <w:i/>
              </w:rPr>
              <w:t>(2. úroveň – reagovanie)</w:t>
            </w:r>
          </w:p>
        </w:tc>
      </w:tr>
      <w:tr w:rsidR="00333731" w:rsidRPr="00E962FC" w:rsidTr="00B61500">
        <w:trPr>
          <w:trHeight w:val="292"/>
        </w:trPr>
        <w:tc>
          <w:tcPr>
            <w:tcW w:w="2057" w:type="dxa"/>
            <w:shd w:val="clear" w:color="auto" w:fill="B8CCE4" w:themeFill="accent1" w:themeFillTint="66"/>
          </w:tcPr>
          <w:p w:rsidR="00333731" w:rsidRPr="00E962FC" w:rsidRDefault="00333731" w:rsidP="00B61500">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333731" w:rsidRPr="00E962FC" w:rsidRDefault="00333731" w:rsidP="00B61500">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333731" w:rsidRPr="00E962FC" w:rsidRDefault="00333731" w:rsidP="00333731">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333731" w:rsidRPr="00E962FC" w:rsidTr="00B61500">
        <w:trPr>
          <w:tblHeader/>
        </w:trPr>
        <w:tc>
          <w:tcPr>
            <w:tcW w:w="1654" w:type="dxa"/>
            <w:shd w:val="clear" w:color="auto" w:fill="B8CCE4" w:themeFill="accent1" w:themeFillTint="66"/>
          </w:tcPr>
          <w:p w:rsidR="00333731" w:rsidRPr="00E962FC" w:rsidRDefault="00333731" w:rsidP="00B61500">
            <w:pPr>
              <w:jc w:val="center"/>
              <w:rPr>
                <w:b/>
                <w:i/>
              </w:rPr>
            </w:pPr>
            <w:r w:rsidRPr="00E962FC">
              <w:rPr>
                <w:b/>
                <w:i/>
              </w:rPr>
              <w:t>Štruktúra</w:t>
            </w:r>
          </w:p>
        </w:tc>
        <w:tc>
          <w:tcPr>
            <w:tcW w:w="5009" w:type="dxa"/>
            <w:shd w:val="clear" w:color="auto" w:fill="B8CCE4" w:themeFill="accent1" w:themeFillTint="66"/>
          </w:tcPr>
          <w:p w:rsidR="00333731" w:rsidRPr="00E962FC" w:rsidRDefault="00333731" w:rsidP="00B61500">
            <w:pPr>
              <w:jc w:val="center"/>
              <w:rPr>
                <w:b/>
                <w:i/>
              </w:rPr>
            </w:pPr>
            <w:r w:rsidRPr="00E962FC">
              <w:rPr>
                <w:b/>
                <w:i/>
              </w:rPr>
              <w:t>Činnosť</w:t>
            </w:r>
          </w:p>
        </w:tc>
        <w:tc>
          <w:tcPr>
            <w:tcW w:w="567" w:type="dxa"/>
            <w:shd w:val="clear" w:color="auto" w:fill="B8CCE4" w:themeFill="accent1" w:themeFillTint="66"/>
          </w:tcPr>
          <w:p w:rsidR="00333731" w:rsidRPr="00E962FC" w:rsidRDefault="00333731" w:rsidP="00B61500">
            <w:pPr>
              <w:jc w:val="center"/>
              <w:rPr>
                <w:b/>
                <w:i/>
              </w:rPr>
            </w:pPr>
            <w:r w:rsidRPr="00E962FC">
              <w:rPr>
                <w:b/>
                <w:i/>
              </w:rPr>
              <w:t>Čas</w:t>
            </w:r>
          </w:p>
        </w:tc>
        <w:tc>
          <w:tcPr>
            <w:tcW w:w="6804" w:type="dxa"/>
            <w:shd w:val="clear" w:color="auto" w:fill="B8CCE4" w:themeFill="accent1" w:themeFillTint="66"/>
          </w:tcPr>
          <w:p w:rsidR="00333731" w:rsidRPr="00E962FC" w:rsidRDefault="00333731" w:rsidP="00B61500">
            <w:pPr>
              <w:jc w:val="center"/>
              <w:rPr>
                <w:b/>
                <w:i/>
              </w:rPr>
            </w:pPr>
            <w:r w:rsidRPr="00E962FC">
              <w:rPr>
                <w:b/>
                <w:i/>
              </w:rPr>
              <w:t>Didaktické poznámky</w:t>
            </w:r>
          </w:p>
        </w:tc>
      </w:tr>
      <w:tr w:rsidR="00333731" w:rsidRPr="00E962FC" w:rsidTr="00B61500">
        <w:tc>
          <w:tcPr>
            <w:tcW w:w="1654" w:type="dxa"/>
          </w:tcPr>
          <w:p w:rsidR="00333731" w:rsidRPr="00E962FC" w:rsidRDefault="00333731" w:rsidP="00B61500"/>
        </w:tc>
        <w:tc>
          <w:tcPr>
            <w:tcW w:w="5009" w:type="dxa"/>
          </w:tcPr>
          <w:p w:rsidR="00333731" w:rsidRPr="00E962FC" w:rsidRDefault="00333731" w:rsidP="00B61500">
            <w:pPr>
              <w:jc w:val="center"/>
              <w:rPr>
                <w:b/>
              </w:rPr>
            </w:pPr>
            <w:r w:rsidRPr="00E962FC">
              <w:rPr>
                <w:b/>
              </w:rPr>
              <w:t>1. hodina</w:t>
            </w:r>
          </w:p>
        </w:tc>
        <w:tc>
          <w:tcPr>
            <w:tcW w:w="567" w:type="dxa"/>
          </w:tcPr>
          <w:p w:rsidR="00333731" w:rsidRPr="00E962FC" w:rsidRDefault="00333731" w:rsidP="00B61500"/>
        </w:tc>
        <w:tc>
          <w:tcPr>
            <w:tcW w:w="6804" w:type="dxa"/>
          </w:tcPr>
          <w:p w:rsidR="00333731" w:rsidRPr="00E962FC" w:rsidRDefault="00333731" w:rsidP="00B61500"/>
        </w:tc>
      </w:tr>
      <w:tr w:rsidR="00333731" w:rsidRPr="00E962FC" w:rsidTr="00B61500">
        <w:tc>
          <w:tcPr>
            <w:tcW w:w="1654" w:type="dxa"/>
          </w:tcPr>
          <w:p w:rsidR="00333731" w:rsidRPr="00E962FC" w:rsidRDefault="00333731" w:rsidP="00B61500">
            <w:pPr>
              <w:rPr>
                <w:rFonts w:cs="Arial"/>
              </w:rPr>
            </w:pPr>
            <w:r w:rsidRPr="00E962FC">
              <w:rPr>
                <w:rFonts w:cs="Arial"/>
              </w:rPr>
              <w:t>1. úvodná časť</w:t>
            </w:r>
          </w:p>
        </w:tc>
        <w:tc>
          <w:tcPr>
            <w:tcW w:w="5009" w:type="dxa"/>
          </w:tcPr>
          <w:p w:rsidR="00333731" w:rsidRDefault="00333731" w:rsidP="00B61500">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333731" w:rsidRPr="00E962FC" w:rsidRDefault="00333731" w:rsidP="00B61500">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333731" w:rsidRPr="00E962FC" w:rsidRDefault="00333731" w:rsidP="00B61500">
            <w:r>
              <w:t>3</w:t>
            </w:r>
            <w:r w:rsidRPr="00E962FC">
              <w:t>´</w:t>
            </w:r>
          </w:p>
        </w:tc>
        <w:tc>
          <w:tcPr>
            <w:tcW w:w="6804" w:type="dxa"/>
          </w:tcPr>
          <w:p w:rsidR="00333731" w:rsidRDefault="00333731" w:rsidP="00B61500">
            <w:r w:rsidRPr="00E962FC">
              <w:t>Individuálne podľa podmienok a zvyklostí konkrétnej triedy.</w:t>
            </w:r>
          </w:p>
          <w:p w:rsidR="00333731" w:rsidRDefault="00333731" w:rsidP="00B61500">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333731" w:rsidRPr="00E962FC" w:rsidRDefault="00333731" w:rsidP="00B61500">
            <w:r w:rsidRPr="00E962FC">
              <w:rPr>
                <w:noProof/>
              </w:rPr>
              <w:drawing>
                <wp:inline distT="0" distB="0" distL="0" distR="0">
                  <wp:extent cx="1188777" cy="901282"/>
                  <wp:effectExtent l="19050" t="19050" r="11373" b="13118"/>
                  <wp:docPr id="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tc>
      </w:tr>
      <w:tr w:rsidR="00333731" w:rsidRPr="00E962FC" w:rsidTr="00B61500">
        <w:tc>
          <w:tcPr>
            <w:tcW w:w="1654" w:type="dxa"/>
          </w:tcPr>
          <w:p w:rsidR="00333731" w:rsidRDefault="00333731" w:rsidP="00B61500">
            <w:pPr>
              <w:rPr>
                <w:rFonts w:cs="Arial"/>
              </w:rPr>
            </w:pPr>
            <w:r>
              <w:rPr>
                <w:rFonts w:cs="Arial"/>
              </w:rPr>
              <w:t>2. expozičná časť</w:t>
            </w:r>
          </w:p>
        </w:tc>
        <w:tc>
          <w:tcPr>
            <w:tcW w:w="5009" w:type="dxa"/>
          </w:tcPr>
          <w:p w:rsidR="00333731" w:rsidRDefault="00333731" w:rsidP="00B61500">
            <w:pPr>
              <w:pStyle w:val="1odsek"/>
            </w:pPr>
            <w:r>
              <w:t xml:space="preserve">Didaktická hra </w:t>
            </w:r>
            <w:r>
              <w:rPr>
                <w:i/>
              </w:rPr>
              <w:t>Stratené slová</w:t>
            </w: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p>
          <w:p w:rsidR="00333731" w:rsidRDefault="00333731" w:rsidP="00B61500">
            <w:pPr>
              <w:pStyle w:val="1odsek"/>
            </w:pPr>
            <w:r>
              <w:t>Šlabikár, strana 55, úloha 1</w:t>
            </w:r>
          </w:p>
          <w:p w:rsidR="00333731" w:rsidRDefault="00333731" w:rsidP="00B61500">
            <w:pPr>
              <w:pStyle w:val="1odsek"/>
              <w:numPr>
                <w:ilvl w:val="1"/>
                <w:numId w:val="20"/>
              </w:numPr>
            </w:pPr>
            <w:r>
              <w:t>čítanie viet</w:t>
            </w:r>
          </w:p>
          <w:p w:rsidR="00333731" w:rsidRDefault="00333731" w:rsidP="00B61500">
            <w:pPr>
              <w:pStyle w:val="1odsek"/>
              <w:numPr>
                <w:ilvl w:val="1"/>
                <w:numId w:val="20"/>
              </w:numPr>
            </w:pPr>
            <w:r>
              <w:t xml:space="preserve">určenie obrázka na základe informácie vo vete </w:t>
            </w:r>
          </w:p>
          <w:p w:rsidR="00333731" w:rsidRPr="003D4842" w:rsidRDefault="00333731" w:rsidP="00B61500">
            <w:pPr>
              <w:pStyle w:val="1odsek"/>
              <w:numPr>
                <w:ilvl w:val="0"/>
                <w:numId w:val="0"/>
              </w:numPr>
            </w:pPr>
            <w:r>
              <w:rPr>
                <w:noProof/>
              </w:rPr>
              <w:drawing>
                <wp:inline distT="0" distB="0" distL="0" distR="0">
                  <wp:extent cx="3043555" cy="1815465"/>
                  <wp:effectExtent l="19050" t="19050" r="23495" b="13335"/>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043555" cy="181546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333731" w:rsidRDefault="00333731" w:rsidP="00B61500">
            <w:r>
              <w:lastRenderedPageBreak/>
              <w:t>15´</w:t>
            </w:r>
          </w:p>
        </w:tc>
        <w:tc>
          <w:tcPr>
            <w:tcW w:w="6804" w:type="dxa"/>
          </w:tcPr>
          <w:p w:rsidR="00333731" w:rsidRPr="00BF3030" w:rsidRDefault="00333731" w:rsidP="00B61500">
            <w:pPr>
              <w:rPr>
                <w:rFonts w:cs="Arial"/>
                <w:i/>
                <w:iCs/>
              </w:rPr>
            </w:pPr>
            <w:r>
              <w:rPr>
                <w:rFonts w:cs="Arial"/>
                <w:iCs/>
              </w:rPr>
              <w:t>Dôvodom zaradenia didaktickej hry je p</w:t>
            </w:r>
            <w:r>
              <w:rPr>
                <w:rFonts w:cs="Arial"/>
              </w:rPr>
              <w:t xml:space="preserve">recvičiť čítanie a písanie slov a viet, logické uvažovanie. Na tabuľu </w:t>
            </w:r>
            <w:r>
              <w:rPr>
                <w:rFonts w:cs="Arial"/>
                <w:iCs/>
              </w:rPr>
              <w:t xml:space="preserve">napíšeme vety, v ktorých budú namiesto niektorých slov vodorovné čiary. Chýbajúce slová budú napísané v samostatnom stĺpci vedľa viet, ale v rozhádzanom poradí. Úlohou žiakov je postupne prečítať a doplniť neúplné vety. Žiaci musia rozhodnúť, ktoré slovo patrí do vety a dopísať ho do nej. </w:t>
            </w:r>
            <w:r>
              <w:rPr>
                <w:rFonts w:cs="Arial"/>
              </w:rPr>
              <w:t xml:space="preserve">Môžeme použiť vety (slová v zátvorkách sú slová, ktoré vo vetách chýbajú a sú napísané v rozhádzanom poradí v stĺpci vedľa viet): </w:t>
            </w:r>
            <w:r>
              <w:rPr>
                <w:rFonts w:cs="Arial"/>
                <w:i/>
                <w:iCs/>
              </w:rPr>
              <w:t xml:space="preserve">Dnes je pekný (deň). Deti sa hrajú pri (lese). Zo stromov padajú (listy). Máme (knihu) o koníkovi. Ten (tanec) sa mi nepáči. Mamička varí (zeleninu). Celý týždeň bude (teplo). </w:t>
            </w:r>
            <w:r>
              <w:rPr>
                <w:rFonts w:cs="Arial"/>
                <w:i/>
                <w:iCs/>
              </w:rPr>
              <w:lastRenderedPageBreak/>
              <w:t xml:space="preserve">Máš nové (hodinky)? </w:t>
            </w:r>
          </w:p>
          <w:p w:rsidR="00333731" w:rsidRDefault="00333731" w:rsidP="00B61500">
            <w:pPr>
              <w:rPr>
                <w:rFonts w:cs="Arial"/>
              </w:rPr>
            </w:pPr>
            <w:r>
              <w:rPr>
                <w:rFonts w:cs="Arial"/>
              </w:rPr>
              <w:t xml:space="preserve">Žiaci si navzájom kontrolujú správnosť doplnenej vety (určíme dvojice: jeden žiak píše, druhý ho následne skontroluje). Žiakov pochválime za samostatnosť pri práci. Vety nahlas prečítajú. </w:t>
            </w:r>
          </w:p>
          <w:p w:rsidR="00333731" w:rsidRDefault="00333731" w:rsidP="00B61500">
            <w:pPr>
              <w:rPr>
                <w:rFonts w:cs="Arial"/>
                <w:iCs/>
              </w:rPr>
            </w:pPr>
          </w:p>
          <w:p w:rsidR="00333731" w:rsidRDefault="00333731" w:rsidP="00B61500">
            <w:pPr>
              <w:rPr>
                <w:rFonts w:cs="Arial"/>
              </w:rPr>
            </w:pPr>
            <w:r w:rsidRPr="00AB3CA5">
              <w:rPr>
                <w:rFonts w:cs="Arial"/>
              </w:rPr>
              <w:t>Úloha nadväzuje na predchádzajúci text</w:t>
            </w:r>
            <w:r>
              <w:rPr>
                <w:rFonts w:cs="Arial"/>
              </w:rPr>
              <w:t xml:space="preserve"> o HUPSOVI. Kým v prvom texte boli HUPSOVE</w:t>
            </w:r>
            <w:r w:rsidRPr="00AB3CA5">
              <w:rPr>
                <w:rFonts w:cs="Arial"/>
              </w:rPr>
              <w:t xml:space="preserve"> myšlienky popletené, v tejto úlohe sú pravdivé a môžeme ich považovať za akési pravidlá, ktoré je dobré dodržiavať. Žiaci vety prečítajú</w:t>
            </w:r>
            <w:r>
              <w:rPr>
                <w:rFonts w:cs="Arial"/>
              </w:rPr>
              <w:t xml:space="preserve"> spoločne plynulým tempom. Upozorníme ich na </w:t>
            </w:r>
            <w:r w:rsidRPr="00AB3CA5">
              <w:rPr>
                <w:rFonts w:cs="Arial"/>
              </w:rPr>
              <w:t xml:space="preserve">správnu výslovnosť. </w:t>
            </w:r>
            <w:r>
              <w:rPr>
                <w:rFonts w:cs="Arial"/>
              </w:rPr>
              <w:t>Potom o</w:t>
            </w:r>
            <w:r w:rsidRPr="00AB3CA5">
              <w:rPr>
                <w:rFonts w:cs="Arial"/>
              </w:rPr>
              <w:t xml:space="preserve">značia vety, ktoré sú znázornené aj na obrázkoch. </w:t>
            </w:r>
            <w:r>
              <w:rPr>
                <w:rFonts w:cs="Arial"/>
              </w:rPr>
              <w:t>Pri opakovanom čítaní môžu žiaci čítať jednotlivo, vo dvojiciach, v skupinkách. Vety môžu čítať zhora nadol alebo zdola nahor.</w:t>
            </w:r>
            <w:r w:rsidRPr="00AB3CA5">
              <w:rPr>
                <w:rFonts w:cs="Arial"/>
              </w:rPr>
              <w:t xml:space="preserve"> </w:t>
            </w:r>
          </w:p>
          <w:p w:rsidR="00333731" w:rsidRDefault="00333731" w:rsidP="00B61500">
            <w:pPr>
              <w:rPr>
                <w:rFonts w:cs="Arial"/>
              </w:rPr>
            </w:pPr>
          </w:p>
          <w:p w:rsidR="00333731" w:rsidRDefault="00333731" w:rsidP="00B61500">
            <w:pPr>
              <w:rPr>
                <w:i/>
              </w:rPr>
            </w:pPr>
            <w:r>
              <w:rPr>
                <w:rFonts w:cs="Arial"/>
              </w:rPr>
              <w:t xml:space="preserve">Pri riešení úlohy môžeme použiť </w:t>
            </w:r>
            <w:r>
              <w:rPr>
                <w:i/>
              </w:rPr>
              <w:t>MMD/Nácvičné</w:t>
            </w:r>
            <w:r w:rsidRPr="00412E25">
              <w:rPr>
                <w:i/>
              </w:rPr>
              <w:t xml:space="preserve"> obdobie</w:t>
            </w:r>
            <w:r>
              <w:rPr>
                <w:i/>
              </w:rPr>
              <w:t>/slabiky de, te, ne, le, di, ti, ni, li/Práca so šlabikárom/str. 55, úloha 1.</w:t>
            </w:r>
          </w:p>
          <w:p w:rsidR="00333731" w:rsidRPr="00681097" w:rsidRDefault="00333731" w:rsidP="00B61500">
            <w:pPr>
              <w:rPr>
                <w:rFonts w:cs="Arial"/>
              </w:rPr>
            </w:pPr>
          </w:p>
        </w:tc>
      </w:tr>
      <w:tr w:rsidR="00333731" w:rsidRPr="00E962FC" w:rsidTr="00B61500">
        <w:tc>
          <w:tcPr>
            <w:tcW w:w="1654" w:type="dxa"/>
          </w:tcPr>
          <w:p w:rsidR="00333731" w:rsidRPr="00E962FC" w:rsidRDefault="00333731" w:rsidP="00B61500">
            <w:pPr>
              <w:rPr>
                <w:rFonts w:cs="Arial"/>
              </w:rPr>
            </w:pPr>
            <w:r>
              <w:rPr>
                <w:rFonts w:cs="Arial"/>
              </w:rPr>
              <w:lastRenderedPageBreak/>
              <w:t>3. fixačná časť</w:t>
            </w:r>
          </w:p>
        </w:tc>
        <w:tc>
          <w:tcPr>
            <w:tcW w:w="5009" w:type="dxa"/>
          </w:tcPr>
          <w:p w:rsidR="00333731" w:rsidRDefault="00333731" w:rsidP="00B61500">
            <w:pPr>
              <w:pStyle w:val="1odsek"/>
            </w:pPr>
            <w:r>
              <w:t>Písanie, 6. zošit, strana 22</w:t>
            </w:r>
          </w:p>
          <w:p w:rsidR="00333731" w:rsidRDefault="00333731" w:rsidP="00B61500">
            <w:pPr>
              <w:pStyle w:val="1odsek"/>
              <w:numPr>
                <w:ilvl w:val="1"/>
                <w:numId w:val="20"/>
              </w:numPr>
            </w:pPr>
            <w:r>
              <w:t>písanie slov</w:t>
            </w: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r>
              <w:rPr>
                <w:noProof/>
              </w:rPr>
              <w:lastRenderedPageBreak/>
              <w:drawing>
                <wp:inline distT="0" distB="0" distL="0" distR="0">
                  <wp:extent cx="3037205" cy="2226310"/>
                  <wp:effectExtent l="19050" t="19050" r="10795" b="2159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037205" cy="2226310"/>
                          </a:xfrm>
                          <a:prstGeom prst="rect">
                            <a:avLst/>
                          </a:prstGeom>
                          <a:noFill/>
                          <a:ln w="9525">
                            <a:solidFill>
                              <a:schemeClr val="bg1">
                                <a:lumMod val="65000"/>
                              </a:schemeClr>
                            </a:solidFill>
                            <a:miter lim="800000"/>
                            <a:headEnd/>
                            <a:tailEnd/>
                          </a:ln>
                        </pic:spPr>
                      </pic:pic>
                    </a:graphicData>
                  </a:graphic>
                </wp:inline>
              </w:drawing>
            </w:r>
          </w:p>
          <w:p w:rsidR="00333731" w:rsidRDefault="00333731" w:rsidP="00B61500">
            <w:pPr>
              <w:pStyle w:val="1odsek"/>
              <w:numPr>
                <w:ilvl w:val="0"/>
                <w:numId w:val="0"/>
              </w:numPr>
              <w:ind w:left="360" w:hanging="360"/>
            </w:pPr>
            <w:r>
              <w:rPr>
                <w:noProof/>
              </w:rPr>
              <w:drawing>
                <wp:inline distT="0" distB="0" distL="0" distR="0">
                  <wp:extent cx="3045460" cy="2019935"/>
                  <wp:effectExtent l="19050" t="19050" r="21590" b="18415"/>
                  <wp:docPr id="13"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045460" cy="2019935"/>
                          </a:xfrm>
                          <a:prstGeom prst="rect">
                            <a:avLst/>
                          </a:prstGeom>
                          <a:noFill/>
                          <a:ln w="9525">
                            <a:solidFill>
                              <a:schemeClr val="bg1">
                                <a:lumMod val="65000"/>
                              </a:schemeClr>
                            </a:solidFill>
                            <a:miter lim="800000"/>
                            <a:headEnd/>
                            <a:tailEnd/>
                          </a:ln>
                        </pic:spPr>
                      </pic:pic>
                    </a:graphicData>
                  </a:graphic>
                </wp:inline>
              </w:drawing>
            </w:r>
          </w:p>
          <w:p w:rsidR="00333731" w:rsidRDefault="00333731" w:rsidP="00B61500">
            <w:pPr>
              <w:pStyle w:val="1odsek"/>
              <w:numPr>
                <w:ilvl w:val="0"/>
                <w:numId w:val="0"/>
              </w:numPr>
              <w:ind w:left="360"/>
            </w:pPr>
          </w:p>
          <w:p w:rsidR="00333731" w:rsidRDefault="00333731" w:rsidP="00B61500">
            <w:pPr>
              <w:pStyle w:val="1odsek"/>
            </w:pPr>
            <w:r>
              <w:t xml:space="preserve">Didaktická hra </w:t>
            </w:r>
            <w:r>
              <w:rPr>
                <w:i/>
              </w:rPr>
              <w:t>Nájdi dvojicu</w:t>
            </w:r>
          </w:p>
          <w:p w:rsidR="00333731" w:rsidRDefault="00333731" w:rsidP="00B61500">
            <w:pPr>
              <w:pStyle w:val="1odsek"/>
              <w:numPr>
                <w:ilvl w:val="0"/>
                <w:numId w:val="0"/>
              </w:numPr>
              <w:ind w:left="360" w:hanging="360"/>
            </w:pPr>
          </w:p>
          <w:p w:rsidR="00333731" w:rsidRDefault="00333731" w:rsidP="00B61500">
            <w:pPr>
              <w:pStyle w:val="1odsek"/>
              <w:numPr>
                <w:ilvl w:val="0"/>
                <w:numId w:val="0"/>
              </w:numPr>
            </w:pPr>
          </w:p>
          <w:p w:rsidR="00333731" w:rsidRDefault="00333731" w:rsidP="00B61500">
            <w:pPr>
              <w:pStyle w:val="1odsek"/>
              <w:numPr>
                <w:ilvl w:val="0"/>
                <w:numId w:val="0"/>
              </w:numPr>
            </w:pPr>
          </w:p>
          <w:p w:rsidR="00333731" w:rsidRDefault="00333731" w:rsidP="00B61500">
            <w:pPr>
              <w:pStyle w:val="1odsek"/>
              <w:numPr>
                <w:ilvl w:val="0"/>
                <w:numId w:val="0"/>
              </w:numPr>
            </w:pPr>
          </w:p>
          <w:p w:rsidR="00333731" w:rsidRDefault="00333731" w:rsidP="00B61500">
            <w:pPr>
              <w:pStyle w:val="1odsek"/>
              <w:numPr>
                <w:ilvl w:val="0"/>
                <w:numId w:val="0"/>
              </w:numPr>
            </w:pPr>
          </w:p>
          <w:p w:rsidR="00333731" w:rsidRDefault="00333731" w:rsidP="00B61500">
            <w:pPr>
              <w:pStyle w:val="1odsek"/>
              <w:numPr>
                <w:ilvl w:val="0"/>
                <w:numId w:val="0"/>
              </w:numPr>
            </w:pPr>
          </w:p>
          <w:p w:rsidR="00333731" w:rsidRDefault="00333731" w:rsidP="00B61500">
            <w:pPr>
              <w:pStyle w:val="1odsek"/>
              <w:numPr>
                <w:ilvl w:val="0"/>
                <w:numId w:val="0"/>
              </w:numPr>
            </w:pPr>
          </w:p>
          <w:p w:rsidR="00333731" w:rsidRDefault="00333731" w:rsidP="00B61500">
            <w:pPr>
              <w:pStyle w:val="1odsek"/>
              <w:numPr>
                <w:ilvl w:val="0"/>
                <w:numId w:val="0"/>
              </w:numPr>
            </w:pPr>
          </w:p>
          <w:p w:rsidR="00333731" w:rsidRDefault="00333731" w:rsidP="00B61500">
            <w:pPr>
              <w:pStyle w:val="1odsek"/>
              <w:numPr>
                <w:ilvl w:val="0"/>
                <w:numId w:val="0"/>
              </w:numPr>
            </w:pPr>
          </w:p>
          <w:p w:rsidR="00333731" w:rsidRDefault="00333731" w:rsidP="00B61500">
            <w:pPr>
              <w:pStyle w:val="1odsek"/>
              <w:numPr>
                <w:ilvl w:val="0"/>
                <w:numId w:val="0"/>
              </w:numPr>
            </w:pPr>
          </w:p>
          <w:p w:rsidR="00333731" w:rsidRDefault="00333731" w:rsidP="00B61500">
            <w:pPr>
              <w:pStyle w:val="1odsek"/>
            </w:pPr>
            <w:r>
              <w:t>Pracovný zošit, strana 45, úloha 4</w:t>
            </w:r>
          </w:p>
          <w:p w:rsidR="00333731" w:rsidRDefault="00333731" w:rsidP="00B61500">
            <w:pPr>
              <w:pStyle w:val="1odsek"/>
              <w:numPr>
                <w:ilvl w:val="0"/>
                <w:numId w:val="0"/>
              </w:numPr>
            </w:pPr>
          </w:p>
          <w:p w:rsidR="00333731" w:rsidRDefault="00333731" w:rsidP="00B61500">
            <w:pPr>
              <w:pStyle w:val="1odsek"/>
              <w:numPr>
                <w:ilvl w:val="0"/>
                <w:numId w:val="0"/>
              </w:numPr>
            </w:pPr>
            <w:r>
              <w:rPr>
                <w:noProof/>
              </w:rPr>
              <w:drawing>
                <wp:inline distT="0" distB="0" distL="0" distR="0">
                  <wp:extent cx="3029585" cy="1228090"/>
                  <wp:effectExtent l="19050" t="19050" r="18415" b="10160"/>
                  <wp:docPr id="6"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029585" cy="1228090"/>
                          </a:xfrm>
                          <a:prstGeom prst="rect">
                            <a:avLst/>
                          </a:prstGeom>
                          <a:noFill/>
                          <a:ln w="9525">
                            <a:solidFill>
                              <a:schemeClr val="bg1">
                                <a:lumMod val="65000"/>
                              </a:schemeClr>
                            </a:solidFill>
                            <a:miter lim="800000"/>
                            <a:headEnd/>
                            <a:tailEnd/>
                          </a:ln>
                        </pic:spPr>
                      </pic:pic>
                    </a:graphicData>
                  </a:graphic>
                </wp:inline>
              </w:drawing>
            </w:r>
          </w:p>
          <w:p w:rsidR="00333731" w:rsidRDefault="00333731" w:rsidP="00B61500">
            <w:pPr>
              <w:pStyle w:val="1odsek"/>
              <w:numPr>
                <w:ilvl w:val="0"/>
                <w:numId w:val="0"/>
              </w:numPr>
            </w:pPr>
          </w:p>
          <w:p w:rsidR="00333731" w:rsidRDefault="00333731" w:rsidP="00B61500">
            <w:pPr>
              <w:pStyle w:val="1odsek"/>
            </w:pPr>
            <w:r>
              <w:t>Pracovný zošit, strana 45, úloha 6</w:t>
            </w:r>
          </w:p>
          <w:p w:rsidR="00333731" w:rsidRDefault="00333731" w:rsidP="00B61500">
            <w:pPr>
              <w:pStyle w:val="1odsek"/>
              <w:numPr>
                <w:ilvl w:val="0"/>
                <w:numId w:val="0"/>
              </w:numPr>
            </w:pPr>
          </w:p>
        </w:tc>
        <w:tc>
          <w:tcPr>
            <w:tcW w:w="567" w:type="dxa"/>
          </w:tcPr>
          <w:p w:rsidR="00333731" w:rsidRDefault="00333731" w:rsidP="00B61500">
            <w:r>
              <w:lastRenderedPageBreak/>
              <w:t>25´</w:t>
            </w:r>
          </w:p>
        </w:tc>
        <w:tc>
          <w:tcPr>
            <w:tcW w:w="6804" w:type="dxa"/>
          </w:tcPr>
          <w:p w:rsidR="00333731" w:rsidRDefault="00333731" w:rsidP="00B61500">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333731" w:rsidRDefault="00333731" w:rsidP="00B61500">
            <w:pPr>
              <w:rPr>
                <w:rFonts w:cs="Arial"/>
              </w:rPr>
            </w:pPr>
            <w:r>
              <w:rPr>
                <w:rFonts w:cs="Arial"/>
              </w:rPr>
              <w:t>Spoločne sa zameriame na všetky slabiky</w:t>
            </w:r>
            <w:r>
              <w:rPr>
                <w:rFonts w:cs="Arial"/>
                <w:i/>
              </w:rPr>
              <w:t xml:space="preserve"> </w:t>
            </w:r>
            <w:r>
              <w:rPr>
                <w:rFonts w:cs="Arial"/>
              </w:rPr>
              <w:t xml:space="preserve">v predpisovom zošite v záložkách pod sebou. Žiaci prečítajú slabiky, ktorých písanie budú precvičovať (sú vyznačené ružovou farbou). </w:t>
            </w:r>
          </w:p>
          <w:p w:rsidR="00333731" w:rsidRDefault="00333731" w:rsidP="00B61500">
            <w:pPr>
              <w:rPr>
                <w:rFonts w:cs="Arial"/>
              </w:rPr>
            </w:pPr>
          </w:p>
          <w:p w:rsidR="00333731" w:rsidRDefault="00333731" w:rsidP="00B61500">
            <w:pPr>
              <w:rPr>
                <w:rFonts w:cs="Arial"/>
              </w:rPr>
            </w:pPr>
            <w:r>
              <w:rPr>
                <w:rFonts w:cs="Arial"/>
              </w:rPr>
              <w:t>Skôr než žiaci začnú nacvičovať písanie slov, povedia ich nahlas, rozložia na hlásky a povedia počet hlások v slove. Prácu žiakov priebežne kontrolujeme, hodnotíme a chválime ich za pokrok.</w:t>
            </w:r>
          </w:p>
          <w:p w:rsidR="00333731" w:rsidRDefault="00333731" w:rsidP="00B61500">
            <w:pPr>
              <w:rPr>
                <w:rFonts w:cs="Arial"/>
                <w:iCs/>
              </w:rPr>
            </w:pPr>
          </w:p>
          <w:p w:rsidR="00333731" w:rsidRDefault="00333731" w:rsidP="00B61500">
            <w:r>
              <w:t xml:space="preserve">Po napísaní horného bloku riadkov na strane prerušíme písanie. </w:t>
            </w:r>
          </w:p>
          <w:p w:rsidR="00333731" w:rsidRDefault="00333731" w:rsidP="00B61500">
            <w:r>
              <w:t xml:space="preserve">Žiaci vyfarbia ľubovoľnou farbou plôšku, ktorá predeľuje stranu. </w:t>
            </w:r>
          </w:p>
          <w:p w:rsidR="00333731" w:rsidRDefault="00333731" w:rsidP="00B61500">
            <w:pPr>
              <w:rPr>
                <w:rFonts w:cs="Arial"/>
                <w:iCs/>
              </w:rPr>
            </w:pPr>
            <w:r>
              <w:rPr>
                <w:rFonts w:cs="Arial"/>
                <w:iCs/>
              </w:rPr>
              <w:lastRenderedPageBreak/>
              <w:t>Môžu nahlas prečítať slová, ktoré napísali.</w:t>
            </w:r>
          </w:p>
          <w:p w:rsidR="00333731" w:rsidRDefault="00333731" w:rsidP="00B61500">
            <w:pPr>
              <w:rPr>
                <w:rFonts w:cs="Arial"/>
                <w:iCs/>
              </w:rPr>
            </w:pPr>
          </w:p>
          <w:p w:rsidR="00333731" w:rsidRDefault="00333731" w:rsidP="00B61500"/>
          <w:p w:rsidR="00333731" w:rsidRDefault="00333731" w:rsidP="00B61500"/>
          <w:p w:rsidR="00333731" w:rsidRDefault="00333731" w:rsidP="00B61500"/>
          <w:p w:rsidR="00333731" w:rsidRDefault="00333731" w:rsidP="00B61500"/>
          <w:p w:rsidR="00333731" w:rsidRDefault="00333731" w:rsidP="00B61500"/>
          <w:p w:rsidR="00333731" w:rsidRDefault="00333731" w:rsidP="00B61500"/>
          <w:p w:rsidR="00333731" w:rsidRDefault="00333731" w:rsidP="00B61500"/>
          <w:p w:rsidR="00333731" w:rsidRDefault="00333731" w:rsidP="00B61500"/>
          <w:p w:rsidR="00333731" w:rsidRDefault="00333731" w:rsidP="00B61500"/>
          <w:p w:rsidR="00333731" w:rsidRDefault="00333731" w:rsidP="00B61500"/>
          <w:p w:rsidR="00333731" w:rsidRDefault="00333731" w:rsidP="00B61500"/>
          <w:p w:rsidR="00333731" w:rsidRDefault="00333731" w:rsidP="00B61500">
            <w:r>
              <w:t>Pri písaní v dolnej časti strany postupujeme rovnako ako pri písaní slov v hornej časti strany. Slová môžeme zadať aj ako domácu úlohu.</w:t>
            </w:r>
          </w:p>
          <w:p w:rsidR="00333731" w:rsidRDefault="00333731" w:rsidP="00B61500"/>
          <w:p w:rsidR="00333731" w:rsidRDefault="00333731" w:rsidP="00B61500"/>
          <w:p w:rsidR="00333731" w:rsidRDefault="00333731" w:rsidP="00B61500">
            <w:pPr>
              <w:rPr>
                <w:rFonts w:cs="Arial"/>
              </w:rPr>
            </w:pPr>
            <w:r w:rsidRPr="009438DF">
              <w:rPr>
                <w:rFonts w:cs="Arial"/>
                <w:iCs/>
              </w:rPr>
              <w:t xml:space="preserve">Pri sebahodnotení môžeme postupovať podľa pokynov v metodických komentároch. Žiaci sa môžu zamerať na </w:t>
            </w:r>
            <w:r>
              <w:rPr>
                <w:rFonts w:cs="Arial"/>
                <w:iCs/>
              </w:rPr>
              <w:t>správnu výšku písmen v slovách a </w:t>
            </w:r>
            <w:r>
              <w:rPr>
                <w:rFonts w:cs="Arial"/>
              </w:rPr>
              <w:t>zakrúžkovať ľubovoľnou farbičkou slovo, ktoré sa im najviac vydarilo.</w:t>
            </w:r>
          </w:p>
          <w:p w:rsidR="00333731" w:rsidRDefault="00333731" w:rsidP="00B61500"/>
          <w:p w:rsidR="00333731" w:rsidRDefault="00333731" w:rsidP="00B61500"/>
          <w:p w:rsidR="00333731" w:rsidRDefault="00333731" w:rsidP="00B61500"/>
          <w:p w:rsidR="00333731" w:rsidRDefault="00333731" w:rsidP="00B61500"/>
          <w:p w:rsidR="00333731" w:rsidRDefault="00333731" w:rsidP="00B61500"/>
          <w:p w:rsidR="00333731" w:rsidRDefault="00333731" w:rsidP="00B61500"/>
          <w:p w:rsidR="00333731" w:rsidRDefault="00333731" w:rsidP="00B61500"/>
          <w:p w:rsidR="00333731" w:rsidRPr="00F13ABE" w:rsidRDefault="00333731" w:rsidP="00B61500">
            <w:pPr>
              <w:rPr>
                <w:rFonts w:cs="Arial"/>
                <w:iCs/>
              </w:rPr>
            </w:pPr>
            <w:r>
              <w:t>Dôvodom zaradenia didaktickej hry je t</w:t>
            </w:r>
            <w:r>
              <w:rPr>
                <w:rFonts w:cs="Arial"/>
                <w:iCs/>
              </w:rPr>
              <w:t xml:space="preserve">vorenie dvojíc slov, ktoré majú opačný význam, precvičovanie výslovnosti mäkkej slabiky </w:t>
            </w:r>
            <w:r>
              <w:rPr>
                <w:rFonts w:cs="Arial"/>
                <w:i/>
                <w:iCs/>
              </w:rPr>
              <w:t>ne</w:t>
            </w:r>
            <w:r>
              <w:rPr>
                <w:rFonts w:cs="Arial"/>
              </w:rPr>
              <w:t>. Ž</w:t>
            </w:r>
            <w:r>
              <w:rPr>
                <w:rFonts w:cs="Arial"/>
                <w:iCs/>
              </w:rPr>
              <w:t xml:space="preserve">iakom rozdáme kartičky so slovami (slová sú vyberané tak, aby mali opačný význam). Slová najskôr prečítajú. Potom vyvoláme prvého žiaka, ktorý povie: </w:t>
            </w:r>
            <w:r>
              <w:rPr>
                <w:rFonts w:cs="Arial"/>
                <w:i/>
                <w:iCs/>
              </w:rPr>
              <w:t xml:space="preserve">Hľadám slovo, ktoré má opačný význam ako moje slovo... </w:t>
            </w:r>
            <w:r w:rsidRPr="00940BED">
              <w:rPr>
                <w:rFonts w:cs="Arial"/>
                <w:iCs/>
              </w:rPr>
              <w:t xml:space="preserve">(napr. </w:t>
            </w:r>
            <w:r>
              <w:rPr>
                <w:rFonts w:cs="Arial"/>
                <w:i/>
                <w:iCs/>
              </w:rPr>
              <w:lastRenderedPageBreak/>
              <w:t>píše</w:t>
            </w:r>
            <w:r>
              <w:rPr>
                <w:rFonts w:cs="Arial"/>
                <w:iCs/>
              </w:rPr>
              <w:t xml:space="preserve">). Žiak, ktorý má na kartičke napísané slovo, ktoré má opačný význam (napr. </w:t>
            </w:r>
            <w:r>
              <w:rPr>
                <w:rFonts w:cs="Arial"/>
                <w:i/>
                <w:iCs/>
              </w:rPr>
              <w:t>nepíše</w:t>
            </w:r>
            <w:r>
              <w:rPr>
                <w:rFonts w:cs="Arial"/>
                <w:iCs/>
              </w:rPr>
              <w:t xml:space="preserve">), sa postaví a pred tabuľou vytvoria spolu dvojicu. Všetci žiaci dvojicu slov spoločne prečítajú. Môžeme použiť slová: </w:t>
            </w:r>
            <w:r>
              <w:rPr>
                <w:rFonts w:cs="Arial"/>
                <w:i/>
                <w:iCs/>
              </w:rPr>
              <w:t>píše – nepíše, kreslí – nekreslí, chodí – nechodí, spieva – nespieva, počuje – nepočuje, beží – nebeží, spí – nespí, skáče – neskáče, pláva – nepláva...</w:t>
            </w:r>
          </w:p>
          <w:p w:rsidR="00333731" w:rsidRDefault="00333731" w:rsidP="00B61500"/>
          <w:p w:rsidR="00333731" w:rsidRDefault="00333731" w:rsidP="00B61500">
            <w:r>
              <w:t>HUPS môže povedať žiakom, že má pre nich pripravené obrázkové hádanky. Majú uhádnuť, čo robí chlapec Michal na obrázkoch. Pomôcť si môžu slovami vo farebných rámikoch. Žiaci povedia správne slová a spoja ich s obrázkami chlapca vo dverách. Potom povedia, čo robí duch (džin). Slová samostatne napíšu na čiary pod obrázkami.</w:t>
            </w:r>
          </w:p>
          <w:p w:rsidR="00333731" w:rsidRDefault="00333731" w:rsidP="00B61500"/>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Pr="00744FE1" w:rsidRDefault="00333731" w:rsidP="00B61500">
            <w:r>
              <w:rPr>
                <w:rFonts w:cs="Arial"/>
              </w:rPr>
              <w:t xml:space="preserve">Žiaci najskôr vypracujú poslednú úlohu na strane. Spoločne prečítajú slová vo farebných rámikoch. Potom HUPSOVI povedia dvojice slov, ktoré podobne znejú. Upozorníme ich, že dvojicu tvorí vždy jedno slovo v oranžovom rámiku a jedno slovo v modrom rámiku. Riešenie: </w:t>
            </w:r>
            <w:r>
              <w:rPr>
                <w:rFonts w:cs="Arial"/>
                <w:i/>
              </w:rPr>
              <w:t>sadza – hrádza, kúpiť – stúpiť, lyže – ruže.</w:t>
            </w:r>
          </w:p>
        </w:tc>
      </w:tr>
      <w:tr w:rsidR="00333731" w:rsidRPr="00E962FC" w:rsidTr="00B61500">
        <w:tc>
          <w:tcPr>
            <w:tcW w:w="1654" w:type="dxa"/>
          </w:tcPr>
          <w:p w:rsidR="00333731" w:rsidRPr="00E962FC" w:rsidRDefault="00333731" w:rsidP="00B61500">
            <w:pPr>
              <w:rPr>
                <w:rFonts w:cs="Arial"/>
              </w:rPr>
            </w:pPr>
            <w:r>
              <w:rPr>
                <w:rFonts w:cs="Arial"/>
              </w:rPr>
              <w:lastRenderedPageBreak/>
              <w:t>4</w:t>
            </w:r>
            <w:r w:rsidRPr="00E962FC">
              <w:rPr>
                <w:rFonts w:cs="Arial"/>
              </w:rPr>
              <w:t>. záverečná časť</w:t>
            </w:r>
          </w:p>
        </w:tc>
        <w:tc>
          <w:tcPr>
            <w:tcW w:w="5009" w:type="dxa"/>
          </w:tcPr>
          <w:p w:rsidR="00333731" w:rsidRDefault="00333731" w:rsidP="00B61500">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333731" w:rsidRPr="0038036E" w:rsidRDefault="00333731" w:rsidP="00B61500">
            <w:pPr>
              <w:pStyle w:val="odsek"/>
            </w:pPr>
            <w:r w:rsidRPr="009764F2">
              <w:t>vyhodnotenie práce žiakov</w:t>
            </w:r>
          </w:p>
        </w:tc>
        <w:tc>
          <w:tcPr>
            <w:tcW w:w="567" w:type="dxa"/>
          </w:tcPr>
          <w:p w:rsidR="00333731" w:rsidRPr="00E962FC" w:rsidRDefault="00333731" w:rsidP="00B61500">
            <w:r>
              <w:t>2</w:t>
            </w:r>
            <w:r w:rsidRPr="00E962FC">
              <w:t>´</w:t>
            </w:r>
          </w:p>
        </w:tc>
        <w:tc>
          <w:tcPr>
            <w:tcW w:w="6804" w:type="dxa"/>
          </w:tcPr>
          <w:p w:rsidR="00333731" w:rsidRPr="004F1399" w:rsidRDefault="00333731" w:rsidP="00B61500">
            <w:pPr>
              <w:rPr>
                <w:rFonts w:cs="Arial"/>
              </w:rPr>
            </w:pPr>
            <w:r>
              <w:rPr>
                <w:rFonts w:cs="Arial"/>
              </w:rPr>
              <w:t>Na záver hodiny žiaci môžu povedať ďalšie dvojice slov s opačným významom. Pochválime ich za prácu na hodine.</w:t>
            </w:r>
          </w:p>
        </w:tc>
      </w:tr>
      <w:tr w:rsidR="00333731" w:rsidRPr="00E962FC" w:rsidTr="00B61500">
        <w:tc>
          <w:tcPr>
            <w:tcW w:w="1654" w:type="dxa"/>
          </w:tcPr>
          <w:p w:rsidR="00333731" w:rsidRPr="00E962FC" w:rsidRDefault="00333731" w:rsidP="00B61500">
            <w:pPr>
              <w:rPr>
                <w:rFonts w:cs="Arial"/>
              </w:rPr>
            </w:pPr>
          </w:p>
        </w:tc>
        <w:tc>
          <w:tcPr>
            <w:tcW w:w="5009" w:type="dxa"/>
          </w:tcPr>
          <w:p w:rsidR="00333731" w:rsidRPr="00E962FC" w:rsidRDefault="00333731" w:rsidP="00B61500">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333731" w:rsidRPr="00E962FC" w:rsidRDefault="00333731" w:rsidP="00B61500"/>
        </w:tc>
        <w:tc>
          <w:tcPr>
            <w:tcW w:w="6804" w:type="dxa"/>
          </w:tcPr>
          <w:p w:rsidR="00333731" w:rsidRPr="00E962FC" w:rsidRDefault="00333731" w:rsidP="00B61500"/>
        </w:tc>
      </w:tr>
      <w:tr w:rsidR="00333731" w:rsidRPr="00E962FC" w:rsidTr="00B61500">
        <w:tc>
          <w:tcPr>
            <w:tcW w:w="1654" w:type="dxa"/>
          </w:tcPr>
          <w:p w:rsidR="00333731" w:rsidRDefault="00333731" w:rsidP="00B61500">
            <w:pPr>
              <w:rPr>
                <w:rFonts w:cs="Arial"/>
              </w:rPr>
            </w:pPr>
            <w:r>
              <w:rPr>
                <w:rFonts w:cs="Arial"/>
              </w:rPr>
              <w:t>1. expozičná časť</w:t>
            </w:r>
          </w:p>
        </w:tc>
        <w:tc>
          <w:tcPr>
            <w:tcW w:w="5009" w:type="dxa"/>
          </w:tcPr>
          <w:p w:rsidR="00333731" w:rsidRDefault="00333731" w:rsidP="00B61500">
            <w:pPr>
              <w:pStyle w:val="1odsek"/>
            </w:pPr>
            <w:r>
              <w:t xml:space="preserve">Didaktická hra </w:t>
            </w:r>
            <w:r>
              <w:rPr>
                <w:i/>
              </w:rPr>
              <w:t>Rýchle slová</w:t>
            </w:r>
          </w:p>
          <w:p w:rsidR="00333731" w:rsidRDefault="00333731" w:rsidP="00B61500">
            <w:pPr>
              <w:pStyle w:val="1odsek"/>
              <w:numPr>
                <w:ilvl w:val="0"/>
                <w:numId w:val="0"/>
              </w:numPr>
              <w:rPr>
                <w:noProof/>
              </w:rPr>
            </w:pPr>
          </w:p>
          <w:p w:rsidR="00333731" w:rsidRDefault="00333731" w:rsidP="00B61500">
            <w:pPr>
              <w:pStyle w:val="1odsek"/>
              <w:numPr>
                <w:ilvl w:val="0"/>
                <w:numId w:val="0"/>
              </w:numPr>
              <w:rPr>
                <w:noProof/>
              </w:rPr>
            </w:pPr>
          </w:p>
          <w:p w:rsidR="00333731" w:rsidRDefault="00333731" w:rsidP="00B61500">
            <w:pPr>
              <w:pStyle w:val="1odsek"/>
              <w:numPr>
                <w:ilvl w:val="0"/>
                <w:numId w:val="0"/>
              </w:numPr>
              <w:rPr>
                <w:noProof/>
              </w:rPr>
            </w:pPr>
          </w:p>
          <w:p w:rsidR="00333731" w:rsidRDefault="00333731" w:rsidP="00B61500">
            <w:pPr>
              <w:pStyle w:val="1odsek"/>
              <w:numPr>
                <w:ilvl w:val="0"/>
                <w:numId w:val="0"/>
              </w:numPr>
              <w:rPr>
                <w:noProof/>
              </w:rPr>
            </w:pPr>
          </w:p>
          <w:p w:rsidR="00333731" w:rsidRDefault="00333731" w:rsidP="00B61500">
            <w:pPr>
              <w:pStyle w:val="1odsek"/>
              <w:numPr>
                <w:ilvl w:val="0"/>
                <w:numId w:val="0"/>
              </w:numPr>
              <w:rPr>
                <w:noProof/>
              </w:rPr>
            </w:pPr>
          </w:p>
          <w:p w:rsidR="00333731" w:rsidRDefault="00333731" w:rsidP="00B61500">
            <w:pPr>
              <w:pStyle w:val="1odsek"/>
              <w:rPr>
                <w:noProof/>
              </w:rPr>
            </w:pPr>
            <w:r>
              <w:rPr>
                <w:noProof/>
              </w:rPr>
              <w:t>Šlabikár, strana 55, úloha 2</w:t>
            </w:r>
          </w:p>
          <w:p w:rsidR="00333731" w:rsidRDefault="00333731" w:rsidP="00B61500">
            <w:pPr>
              <w:pStyle w:val="1odsek"/>
              <w:numPr>
                <w:ilvl w:val="1"/>
                <w:numId w:val="20"/>
              </w:numPr>
              <w:rPr>
                <w:noProof/>
              </w:rPr>
            </w:pPr>
            <w:r>
              <w:rPr>
                <w:noProof/>
              </w:rPr>
              <w:t>čítanie krátkeho textu</w:t>
            </w:r>
          </w:p>
          <w:p w:rsidR="00333731" w:rsidRDefault="00333731" w:rsidP="00B61500">
            <w:pPr>
              <w:pStyle w:val="1odsek"/>
              <w:numPr>
                <w:ilvl w:val="0"/>
                <w:numId w:val="0"/>
              </w:numPr>
              <w:ind w:left="360" w:hanging="360"/>
              <w:rPr>
                <w:noProof/>
              </w:rPr>
            </w:pPr>
            <w:r>
              <w:rPr>
                <w:noProof/>
              </w:rPr>
              <w:lastRenderedPageBreak/>
              <w:drawing>
                <wp:inline distT="0" distB="0" distL="0" distR="0">
                  <wp:extent cx="3037205" cy="1375410"/>
                  <wp:effectExtent l="19050" t="19050" r="10795" b="15240"/>
                  <wp:docPr id="7"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3037205" cy="1375410"/>
                          </a:xfrm>
                          <a:prstGeom prst="rect">
                            <a:avLst/>
                          </a:prstGeom>
                          <a:noFill/>
                          <a:ln w="9525">
                            <a:solidFill>
                              <a:schemeClr val="bg1">
                                <a:lumMod val="65000"/>
                              </a:schemeClr>
                            </a:solidFill>
                            <a:miter lim="800000"/>
                            <a:headEnd/>
                            <a:tailEnd/>
                          </a:ln>
                        </pic:spPr>
                      </pic:pic>
                    </a:graphicData>
                  </a:graphic>
                </wp:inline>
              </w:drawing>
            </w:r>
          </w:p>
          <w:p w:rsidR="00333731" w:rsidRDefault="00333731" w:rsidP="00B61500">
            <w:pPr>
              <w:pStyle w:val="1odsek"/>
              <w:numPr>
                <w:ilvl w:val="0"/>
                <w:numId w:val="0"/>
              </w:numPr>
              <w:ind w:left="360" w:hanging="360"/>
              <w:rPr>
                <w:noProof/>
              </w:rPr>
            </w:pPr>
          </w:p>
          <w:p w:rsidR="00333731" w:rsidRDefault="00333731" w:rsidP="00B61500">
            <w:pPr>
              <w:pStyle w:val="1odsek"/>
              <w:numPr>
                <w:ilvl w:val="0"/>
                <w:numId w:val="0"/>
              </w:numPr>
              <w:ind w:left="360" w:hanging="360"/>
              <w:rPr>
                <w:noProof/>
              </w:rPr>
            </w:pPr>
          </w:p>
          <w:p w:rsidR="00333731" w:rsidRDefault="00333731" w:rsidP="00B61500">
            <w:pPr>
              <w:pStyle w:val="1odsek"/>
              <w:numPr>
                <w:ilvl w:val="0"/>
                <w:numId w:val="0"/>
              </w:numPr>
              <w:ind w:left="360" w:hanging="360"/>
              <w:rPr>
                <w:noProof/>
              </w:rPr>
            </w:pPr>
          </w:p>
          <w:p w:rsidR="00333731" w:rsidRDefault="00333731" w:rsidP="00B61500">
            <w:pPr>
              <w:pStyle w:val="1odsek"/>
              <w:numPr>
                <w:ilvl w:val="0"/>
                <w:numId w:val="0"/>
              </w:numPr>
              <w:ind w:left="360" w:hanging="360"/>
              <w:rPr>
                <w:noProof/>
              </w:rPr>
            </w:pPr>
          </w:p>
          <w:p w:rsidR="00333731" w:rsidRDefault="00333731" w:rsidP="00B61500">
            <w:pPr>
              <w:pStyle w:val="1odsek"/>
              <w:rPr>
                <w:noProof/>
              </w:rPr>
            </w:pPr>
            <w:r>
              <w:rPr>
                <w:noProof/>
              </w:rPr>
              <w:t>Šlabikár, strana 55, HUPSOVA úloha</w:t>
            </w:r>
          </w:p>
          <w:p w:rsidR="00333731" w:rsidRDefault="00333731" w:rsidP="00B61500">
            <w:pPr>
              <w:pStyle w:val="1odsek"/>
              <w:numPr>
                <w:ilvl w:val="0"/>
                <w:numId w:val="0"/>
              </w:numPr>
              <w:rPr>
                <w:noProof/>
              </w:rPr>
            </w:pPr>
          </w:p>
          <w:p w:rsidR="00333731" w:rsidRPr="00C952CA" w:rsidRDefault="00333731" w:rsidP="00B61500">
            <w:pPr>
              <w:pStyle w:val="1odsek"/>
              <w:numPr>
                <w:ilvl w:val="0"/>
                <w:numId w:val="0"/>
              </w:numPr>
              <w:rPr>
                <w:noProof/>
              </w:rPr>
            </w:pPr>
            <w:r>
              <w:rPr>
                <w:noProof/>
              </w:rPr>
              <w:drawing>
                <wp:inline distT="0" distB="0" distL="0" distR="0">
                  <wp:extent cx="3037205" cy="1144905"/>
                  <wp:effectExtent l="19050" t="19050" r="10795" b="1714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037205" cy="114490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333731" w:rsidRDefault="00333731" w:rsidP="00B61500">
            <w:pPr>
              <w:jc w:val="center"/>
            </w:pPr>
            <w:r>
              <w:lastRenderedPageBreak/>
              <w:t>20´</w:t>
            </w:r>
          </w:p>
        </w:tc>
        <w:tc>
          <w:tcPr>
            <w:tcW w:w="6804" w:type="dxa"/>
          </w:tcPr>
          <w:p w:rsidR="00333731" w:rsidRDefault="00333731" w:rsidP="00B61500">
            <w:pPr>
              <w:rPr>
                <w:rFonts w:cs="Arial"/>
                <w:iCs/>
              </w:rPr>
            </w:pPr>
            <w:r>
              <w:rPr>
                <w:rFonts w:cs="Arial"/>
                <w:iCs/>
              </w:rPr>
              <w:t>Dôvodom zaradenia didaktickej hry je p</w:t>
            </w:r>
            <w:r w:rsidRPr="000045B0">
              <w:rPr>
                <w:rFonts w:cs="Arial"/>
                <w:iCs/>
              </w:rPr>
              <w:t xml:space="preserve">recvičiť </w:t>
            </w:r>
            <w:r>
              <w:rPr>
                <w:rFonts w:cs="Arial"/>
                <w:iCs/>
              </w:rPr>
              <w:t xml:space="preserve">pohotové čítanie slov (techniku čítania slov). Na kartičkách sú napísané slová. Žiakom ukážeme na krátku chvíľu slovo a potom ho skryjeme. Žiaci musia slovo nahlas prečítať. Dĺžku času, počas ktorého ukazujeme slovo, meníme podľa individuálnych schopností žiakov.  </w:t>
            </w:r>
          </w:p>
          <w:p w:rsidR="00333731" w:rsidRDefault="00333731" w:rsidP="00B61500">
            <w:pPr>
              <w:rPr>
                <w:rFonts w:cs="Arial"/>
              </w:rPr>
            </w:pPr>
          </w:p>
          <w:p w:rsidR="00333731" w:rsidRDefault="00333731" w:rsidP="00B61500">
            <w:pPr>
              <w:rPr>
                <w:rFonts w:cs="Arial"/>
              </w:rPr>
            </w:pPr>
            <w:r>
              <w:rPr>
                <w:rFonts w:cs="Arial"/>
              </w:rPr>
              <w:t xml:space="preserve">HUPS môže povedať žiakom, že sa s nimi v prvej triede veľa naučil, ale čaká ho ešte jedna škola. Žiaci si o tom prečítajú v šlabikári. </w:t>
            </w:r>
          </w:p>
          <w:p w:rsidR="00333731" w:rsidRDefault="00333731" w:rsidP="00B61500">
            <w:pPr>
              <w:rPr>
                <w:rFonts w:cs="Arial"/>
              </w:rPr>
            </w:pPr>
            <w:r>
              <w:rPr>
                <w:rFonts w:cs="Arial"/>
              </w:rPr>
              <w:lastRenderedPageBreak/>
              <w:t xml:space="preserve">Žiaci čítajú najskôr spoločne plynulým tempom. </w:t>
            </w:r>
            <w:r w:rsidRPr="007766A6">
              <w:rPr>
                <w:rFonts w:cs="Arial"/>
              </w:rPr>
              <w:t>V tomto texte sa dozved</w:t>
            </w:r>
            <w:r>
              <w:rPr>
                <w:rFonts w:cs="Arial"/>
              </w:rPr>
              <w:t>ia</w:t>
            </w:r>
            <w:r w:rsidRPr="007766A6">
              <w:rPr>
                <w:rFonts w:cs="Arial"/>
              </w:rPr>
              <w:t xml:space="preserve"> informácie o tom, čo zažije H</w:t>
            </w:r>
            <w:r>
              <w:rPr>
                <w:rFonts w:cs="Arial"/>
              </w:rPr>
              <w:t>UPS</w:t>
            </w:r>
            <w:r w:rsidRPr="007766A6">
              <w:rPr>
                <w:rFonts w:cs="Arial"/>
              </w:rPr>
              <w:t xml:space="preserve"> v najbližšej budúcnosti. Text nie je zakončený. Žiaci môžu sami vymýšľať a navrhovať, ako by príbeh moh</w:t>
            </w:r>
            <w:r>
              <w:rPr>
                <w:rFonts w:cs="Arial"/>
              </w:rPr>
              <w:t>ol</w:t>
            </w:r>
            <w:r w:rsidRPr="007766A6">
              <w:rPr>
                <w:rFonts w:cs="Arial"/>
              </w:rPr>
              <w:t xml:space="preserve"> pokračovať. </w:t>
            </w:r>
          </w:p>
          <w:p w:rsidR="00333731" w:rsidRDefault="00333731" w:rsidP="00B61500">
            <w:r>
              <w:rPr>
                <w:rFonts w:cs="Arial"/>
              </w:rPr>
              <w:t>Pri opakovanom čítaní sa m</w:t>
            </w:r>
            <w:r>
              <w:t xml:space="preserve">ôžu zahrať na „hadíka“– každý žiak prečíta jednu vetu, čítajúceho však neurčuje učiteľ, ale čítajú v poradí tak, ako sedia za sebou v lavici (ako hadík). </w:t>
            </w:r>
          </w:p>
          <w:p w:rsidR="00333731" w:rsidRDefault="00333731" w:rsidP="00B61500">
            <w:pPr>
              <w:rPr>
                <w:rFonts w:cs="Arial"/>
              </w:rPr>
            </w:pPr>
            <w:r>
              <w:t>Po prečítaní celého textu čítajú iba zvýraznené slová. Pokúsia sa ich nahradiť slovami s podobným významom.</w:t>
            </w:r>
          </w:p>
          <w:p w:rsidR="00333731" w:rsidRDefault="00333731" w:rsidP="00B61500">
            <w:pPr>
              <w:rPr>
                <w:rFonts w:cs="Arial"/>
              </w:rPr>
            </w:pPr>
            <w:r>
              <w:rPr>
                <w:rFonts w:cs="Arial"/>
              </w:rPr>
              <w:t xml:space="preserve">Pri riešení úlohy im pomôže  HUPSOV slovník na MMD: </w:t>
            </w:r>
            <w:r>
              <w:rPr>
                <w:i/>
              </w:rPr>
              <w:t>MMD/Nácvičné</w:t>
            </w:r>
            <w:r w:rsidRPr="00412E25">
              <w:rPr>
                <w:i/>
              </w:rPr>
              <w:t xml:space="preserve"> obdobie</w:t>
            </w:r>
            <w:r>
              <w:rPr>
                <w:i/>
              </w:rPr>
              <w:t>/písmeno Ch/HUPSOV SLOVNÍK/str. 55 Čo HUPS ešte nevedel...</w:t>
            </w:r>
          </w:p>
          <w:p w:rsidR="00333731" w:rsidRDefault="00333731" w:rsidP="00B61500">
            <w:pPr>
              <w:rPr>
                <w:rFonts w:cs="Arial"/>
              </w:rPr>
            </w:pPr>
          </w:p>
          <w:p w:rsidR="00333731" w:rsidRDefault="00333731" w:rsidP="00B61500">
            <w:r>
              <w:t>HUPSOVU úlohu žiaci riešia samostatne. Po skončení práce niektorých žiakov vyzveme, aby povedali svoje napísané slová vo vetách. Všetkých žiakov pochválime za samostatnú prácu.</w:t>
            </w:r>
          </w:p>
          <w:p w:rsidR="00333731" w:rsidRDefault="00333731" w:rsidP="00B61500"/>
          <w:p w:rsidR="00333731" w:rsidRDefault="00333731" w:rsidP="00B61500"/>
          <w:p w:rsidR="00333731" w:rsidRDefault="00333731" w:rsidP="00B61500"/>
          <w:p w:rsidR="00333731" w:rsidRDefault="00333731" w:rsidP="00B61500"/>
          <w:p w:rsidR="00333731" w:rsidRDefault="00333731" w:rsidP="00B61500"/>
          <w:p w:rsidR="00333731" w:rsidRDefault="00333731" w:rsidP="00B61500"/>
          <w:p w:rsidR="00333731" w:rsidRPr="004D49F0" w:rsidRDefault="00333731" w:rsidP="00B61500"/>
        </w:tc>
      </w:tr>
      <w:tr w:rsidR="00333731" w:rsidRPr="00E962FC" w:rsidTr="00B61500">
        <w:tc>
          <w:tcPr>
            <w:tcW w:w="1654" w:type="dxa"/>
          </w:tcPr>
          <w:p w:rsidR="00333731" w:rsidRDefault="00333731" w:rsidP="00B61500">
            <w:pPr>
              <w:rPr>
                <w:rFonts w:cs="Arial"/>
              </w:rPr>
            </w:pPr>
            <w:r>
              <w:rPr>
                <w:rFonts w:cs="Arial"/>
              </w:rPr>
              <w:lastRenderedPageBreak/>
              <w:t xml:space="preserve">2. fixačná časť </w:t>
            </w:r>
          </w:p>
        </w:tc>
        <w:tc>
          <w:tcPr>
            <w:tcW w:w="5009" w:type="dxa"/>
          </w:tcPr>
          <w:p w:rsidR="00333731" w:rsidRDefault="00333731" w:rsidP="00B61500">
            <w:pPr>
              <w:pStyle w:val="1odsek"/>
            </w:pPr>
            <w:r>
              <w:t>Písanie, 6. zošit, strana 23</w:t>
            </w:r>
          </w:p>
          <w:p w:rsidR="00333731" w:rsidRDefault="00333731" w:rsidP="00B61500">
            <w:pPr>
              <w:pStyle w:val="1odsek"/>
              <w:numPr>
                <w:ilvl w:val="1"/>
                <w:numId w:val="20"/>
              </w:numPr>
            </w:pPr>
            <w:r>
              <w:t>písanie slov</w:t>
            </w:r>
          </w:p>
          <w:p w:rsidR="00333731" w:rsidRDefault="00333731" w:rsidP="00B61500">
            <w:pPr>
              <w:pStyle w:val="1odsek"/>
              <w:numPr>
                <w:ilvl w:val="0"/>
                <w:numId w:val="0"/>
              </w:numPr>
            </w:pPr>
          </w:p>
          <w:p w:rsidR="00333731" w:rsidRDefault="00333731" w:rsidP="00B61500">
            <w:pPr>
              <w:pStyle w:val="1odsek"/>
              <w:numPr>
                <w:ilvl w:val="0"/>
                <w:numId w:val="0"/>
              </w:numPr>
            </w:pPr>
            <w:r>
              <w:rPr>
                <w:noProof/>
              </w:rPr>
              <w:lastRenderedPageBreak/>
              <w:drawing>
                <wp:inline distT="0" distB="0" distL="0" distR="0">
                  <wp:extent cx="3039359" cy="2243776"/>
                  <wp:effectExtent l="19050" t="19050" r="27691" b="23174"/>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033841" cy="2239702"/>
                          </a:xfrm>
                          <a:prstGeom prst="rect">
                            <a:avLst/>
                          </a:prstGeom>
                          <a:noFill/>
                          <a:ln w="9525">
                            <a:solidFill>
                              <a:schemeClr val="bg1">
                                <a:lumMod val="65000"/>
                              </a:schemeClr>
                            </a:solidFill>
                            <a:miter lim="800000"/>
                            <a:headEnd/>
                            <a:tailEnd/>
                          </a:ln>
                        </pic:spPr>
                      </pic:pic>
                    </a:graphicData>
                  </a:graphic>
                </wp:inline>
              </w:drawing>
            </w:r>
          </w:p>
          <w:p w:rsidR="00333731" w:rsidRDefault="00333731" w:rsidP="00B61500">
            <w:pPr>
              <w:pStyle w:val="1odsek"/>
              <w:numPr>
                <w:ilvl w:val="0"/>
                <w:numId w:val="0"/>
              </w:numPr>
            </w:pPr>
          </w:p>
          <w:p w:rsidR="00333731" w:rsidRDefault="00333731" w:rsidP="00B61500">
            <w:pPr>
              <w:pStyle w:val="1odsek"/>
              <w:numPr>
                <w:ilvl w:val="0"/>
                <w:numId w:val="0"/>
              </w:numPr>
            </w:pPr>
            <w:r>
              <w:rPr>
                <w:noProof/>
              </w:rPr>
              <w:drawing>
                <wp:inline distT="0" distB="0" distL="0" distR="0">
                  <wp:extent cx="3037205" cy="2035810"/>
                  <wp:effectExtent l="19050" t="19050" r="10795" b="2159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3037205" cy="2035810"/>
                          </a:xfrm>
                          <a:prstGeom prst="rect">
                            <a:avLst/>
                          </a:prstGeom>
                          <a:noFill/>
                          <a:ln w="9525">
                            <a:solidFill>
                              <a:schemeClr val="bg1">
                                <a:lumMod val="65000"/>
                              </a:schemeClr>
                            </a:solidFill>
                            <a:miter lim="800000"/>
                            <a:headEnd/>
                            <a:tailEnd/>
                          </a:ln>
                        </pic:spPr>
                      </pic:pic>
                    </a:graphicData>
                  </a:graphic>
                </wp:inline>
              </w:drawing>
            </w:r>
          </w:p>
          <w:p w:rsidR="00333731" w:rsidRDefault="00333731" w:rsidP="00B61500">
            <w:pPr>
              <w:pStyle w:val="1odsek"/>
              <w:numPr>
                <w:ilvl w:val="0"/>
                <w:numId w:val="0"/>
              </w:numPr>
            </w:pPr>
          </w:p>
          <w:p w:rsidR="00333731" w:rsidRDefault="00333731" w:rsidP="00B61500">
            <w:pPr>
              <w:pStyle w:val="1odsek"/>
            </w:pPr>
            <w:r>
              <w:t>Pracovný zošit, strana 45, úloha 5</w:t>
            </w:r>
          </w:p>
          <w:p w:rsidR="00333731" w:rsidRDefault="00333731" w:rsidP="00B61500">
            <w:pPr>
              <w:pStyle w:val="1odsek"/>
              <w:numPr>
                <w:ilvl w:val="1"/>
                <w:numId w:val="20"/>
              </w:numPr>
            </w:pPr>
            <w:r>
              <w:t>doplnenie a vyfarbenie maľovanky</w:t>
            </w:r>
          </w:p>
          <w:p w:rsidR="00333731" w:rsidRDefault="00333731" w:rsidP="00B61500">
            <w:pPr>
              <w:pStyle w:val="1odsek"/>
              <w:numPr>
                <w:ilvl w:val="0"/>
                <w:numId w:val="0"/>
              </w:numPr>
              <w:ind w:left="360" w:hanging="360"/>
            </w:pPr>
          </w:p>
          <w:p w:rsidR="00333731" w:rsidRDefault="00333731" w:rsidP="00B61500">
            <w:pPr>
              <w:pStyle w:val="1odsek"/>
              <w:numPr>
                <w:ilvl w:val="0"/>
                <w:numId w:val="0"/>
              </w:numPr>
              <w:ind w:left="360" w:hanging="360"/>
            </w:pPr>
            <w:r>
              <w:rPr>
                <w:noProof/>
              </w:rPr>
              <w:lastRenderedPageBreak/>
              <w:drawing>
                <wp:inline distT="0" distB="0" distL="0" distR="0">
                  <wp:extent cx="3037205" cy="2043430"/>
                  <wp:effectExtent l="19050" t="19050" r="10795" b="13970"/>
                  <wp:docPr id="8"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3037205" cy="2043430"/>
                          </a:xfrm>
                          <a:prstGeom prst="rect">
                            <a:avLst/>
                          </a:prstGeom>
                          <a:noFill/>
                          <a:ln w="9525">
                            <a:solidFill>
                              <a:schemeClr val="bg1">
                                <a:lumMod val="65000"/>
                              </a:schemeClr>
                            </a:solidFill>
                            <a:miter lim="800000"/>
                            <a:headEnd/>
                            <a:tailEnd/>
                          </a:ln>
                        </pic:spPr>
                      </pic:pic>
                    </a:graphicData>
                  </a:graphic>
                </wp:inline>
              </w:drawing>
            </w:r>
          </w:p>
          <w:p w:rsidR="00333731" w:rsidRPr="00A00340" w:rsidRDefault="00333731" w:rsidP="00B61500">
            <w:pPr>
              <w:pStyle w:val="1odsek"/>
              <w:numPr>
                <w:ilvl w:val="0"/>
                <w:numId w:val="0"/>
              </w:numPr>
              <w:ind w:left="360" w:hanging="360"/>
            </w:pPr>
          </w:p>
        </w:tc>
        <w:tc>
          <w:tcPr>
            <w:tcW w:w="567" w:type="dxa"/>
          </w:tcPr>
          <w:p w:rsidR="00333731" w:rsidRDefault="00333731" w:rsidP="00B61500">
            <w:r>
              <w:lastRenderedPageBreak/>
              <w:t>23´</w:t>
            </w:r>
          </w:p>
        </w:tc>
        <w:tc>
          <w:tcPr>
            <w:tcW w:w="6804" w:type="dxa"/>
          </w:tcPr>
          <w:p w:rsidR="00333731" w:rsidRDefault="00333731" w:rsidP="00B61500">
            <w:pPr>
              <w:rPr>
                <w:rFonts w:cs="Arial"/>
              </w:rPr>
            </w:pPr>
            <w:r>
              <w:rPr>
                <w:rFonts w:cs="Arial"/>
              </w:rPr>
              <w:t>Skôr než žiaci začnú nacvičovať písanie slov, povedia ich nahlas, rozložia na hlásky a povedia počet hlások v slove. Prácu žiakov priebežne kontrolujeme, hodnotíme a chválime ich za pokrok.</w:t>
            </w:r>
          </w:p>
          <w:p w:rsidR="00333731" w:rsidRDefault="00333731" w:rsidP="00B61500">
            <w:pPr>
              <w:rPr>
                <w:rFonts w:cs="Arial"/>
                <w:iCs/>
              </w:rPr>
            </w:pPr>
          </w:p>
          <w:p w:rsidR="00333731" w:rsidRDefault="00333731" w:rsidP="00B61500">
            <w:r>
              <w:t xml:space="preserve">Po napísaní horného bloku riadkov na strane prerušíme písanie. </w:t>
            </w:r>
          </w:p>
          <w:p w:rsidR="00333731" w:rsidRDefault="00333731" w:rsidP="00B61500">
            <w:r>
              <w:t xml:space="preserve">Žiaci vyfarbia ľubovoľnou farbou plôšku, ktorá predeľuje stranu. </w:t>
            </w:r>
          </w:p>
          <w:p w:rsidR="00333731" w:rsidRDefault="00333731" w:rsidP="00B61500">
            <w:pPr>
              <w:rPr>
                <w:rFonts w:cs="Arial"/>
                <w:iCs/>
              </w:rPr>
            </w:pPr>
            <w:r>
              <w:rPr>
                <w:rFonts w:cs="Arial"/>
                <w:iCs/>
              </w:rPr>
              <w:t>Môžu nahlas prečítať slová, ktoré napísali.</w:t>
            </w:r>
          </w:p>
          <w:p w:rsidR="00333731" w:rsidRDefault="00333731" w:rsidP="00B61500">
            <w:pPr>
              <w:rPr>
                <w:rFonts w:cs="Arial"/>
                <w:iCs/>
              </w:rPr>
            </w:pPr>
          </w:p>
          <w:p w:rsidR="00333731" w:rsidRDefault="00333731" w:rsidP="00B61500">
            <w:pPr>
              <w:rPr>
                <w:rFonts w:cs="Arial"/>
                <w:iCs/>
              </w:rPr>
            </w:pPr>
            <w:r>
              <w:t xml:space="preserve">Dolnú časť strany môžeme zadať ako domácu úlohu. </w:t>
            </w:r>
          </w:p>
          <w:p w:rsidR="00333731" w:rsidRDefault="00333731" w:rsidP="00B61500">
            <w:pPr>
              <w:rPr>
                <w:rFonts w:cs="Arial"/>
                <w:iCs/>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p>
          <w:p w:rsidR="00333731" w:rsidRDefault="00333731" w:rsidP="00B61500">
            <w:pPr>
              <w:rPr>
                <w:rFonts w:cs="Arial"/>
              </w:rPr>
            </w:pPr>
            <w:r>
              <w:rPr>
                <w:rFonts w:cs="Arial"/>
              </w:rPr>
              <w:t>HUPS môže povedať žiakom, že je veľmi zvedavý, ako prváci vyfarbia džbán. Chce im navrhnúť rôzne farby, ale prváci by mu mali povedať, že na vyfarbenie obrázka sú dané pravidlá. Tie im prečítame.</w:t>
            </w:r>
          </w:p>
          <w:p w:rsidR="00333731" w:rsidRDefault="00333731" w:rsidP="00B61500">
            <w:pPr>
              <w:rPr>
                <w:rFonts w:cs="Arial"/>
              </w:rPr>
            </w:pPr>
            <w:r>
              <w:rPr>
                <w:rFonts w:cs="Arial"/>
              </w:rPr>
              <w:t xml:space="preserve">Žiaci najskôr perom postupne dopíšu do slov chýbajúce písmená. Potom môžu v zadaní zvýraznené písmená vyfarbiť danou farbou (napr. </w:t>
            </w:r>
            <w:r w:rsidRPr="0086407E">
              <w:rPr>
                <w:rFonts w:cs="Arial"/>
                <w:i/>
              </w:rPr>
              <w:t xml:space="preserve">ž </w:t>
            </w:r>
            <w:r>
              <w:rPr>
                <w:rFonts w:cs="Arial"/>
              </w:rPr>
              <w:lastRenderedPageBreak/>
              <w:t xml:space="preserve">vyfarbia žltou farbou – urobia žltý krúžok), aby nezabudli, ktorou farbou majú plôšky so slovami vyfarbovať.  </w:t>
            </w:r>
          </w:p>
          <w:p w:rsidR="00333731" w:rsidRDefault="00333731" w:rsidP="00B61500">
            <w:pPr>
              <w:rPr>
                <w:rFonts w:cs="Arial"/>
              </w:rPr>
            </w:pPr>
          </w:p>
          <w:p w:rsidR="00333731" w:rsidRDefault="00333731" w:rsidP="00B61500">
            <w:pPr>
              <w:rPr>
                <w:rFonts w:cs="Arial"/>
              </w:rPr>
            </w:pPr>
            <w:r>
              <w:rPr>
                <w:rFonts w:cs="Arial"/>
              </w:rPr>
              <w:t>Pri sebahodnotení sa môžu zamerať na správne vyfarbenie maľovanky.</w:t>
            </w:r>
          </w:p>
        </w:tc>
      </w:tr>
      <w:tr w:rsidR="00333731" w:rsidRPr="00E962FC" w:rsidTr="00B61500">
        <w:tc>
          <w:tcPr>
            <w:tcW w:w="1654" w:type="dxa"/>
          </w:tcPr>
          <w:p w:rsidR="00333731" w:rsidRPr="00E962FC" w:rsidRDefault="00333731" w:rsidP="00B61500">
            <w:pPr>
              <w:rPr>
                <w:rFonts w:cs="Arial"/>
              </w:rPr>
            </w:pPr>
            <w:r>
              <w:rPr>
                <w:rFonts w:cs="Arial"/>
              </w:rPr>
              <w:lastRenderedPageBreak/>
              <w:t>3</w:t>
            </w:r>
            <w:r w:rsidRPr="00E962FC">
              <w:rPr>
                <w:rFonts w:cs="Arial"/>
              </w:rPr>
              <w:t>. záverečná časť</w:t>
            </w:r>
          </w:p>
        </w:tc>
        <w:tc>
          <w:tcPr>
            <w:tcW w:w="5009" w:type="dxa"/>
          </w:tcPr>
          <w:p w:rsidR="00333731" w:rsidRPr="00E962FC" w:rsidRDefault="00333731" w:rsidP="00B61500">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333731" w:rsidRPr="00E962FC" w:rsidRDefault="00333731" w:rsidP="00B61500">
            <w:r>
              <w:t>2</w:t>
            </w:r>
            <w:r w:rsidRPr="00E962FC">
              <w:t>´</w:t>
            </w:r>
          </w:p>
        </w:tc>
        <w:tc>
          <w:tcPr>
            <w:tcW w:w="6804" w:type="dxa"/>
          </w:tcPr>
          <w:p w:rsidR="00333731" w:rsidRPr="00AE0F1B" w:rsidRDefault="00333731" w:rsidP="00B61500">
            <w:pPr>
              <w:rPr>
                <w:rFonts w:cs="Arial"/>
              </w:rPr>
            </w:pPr>
            <w:r w:rsidRPr="009764F2">
              <w:rPr>
                <w:rFonts w:cs="Arial"/>
              </w:rPr>
              <w:t>Prácu žiakov hodnotíme individuálne, oceňujeme a zdôrazňujeme každé napredovanie.</w:t>
            </w:r>
            <w:r>
              <w:rPr>
                <w:rFonts w:cs="Arial"/>
              </w:rPr>
              <w:t xml:space="preserve"> Najviac vyzdvihneme ich samostatnosť pri riešení úloh.</w:t>
            </w:r>
          </w:p>
        </w:tc>
      </w:tr>
    </w:tbl>
    <w:p w:rsidR="00333731" w:rsidRPr="00E962FC" w:rsidRDefault="00333731" w:rsidP="00333731"/>
    <w:p w:rsidR="00F43AFD" w:rsidRDefault="00F43AFD" w:rsidP="0085430F">
      <w:pPr>
        <w:sectPr w:rsidR="00F43AFD" w:rsidSect="003D0653">
          <w:headerReference w:type="default" r:id="rId29"/>
          <w:footerReference w:type="default" r:id="rId30"/>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F43AFD" w:rsidRPr="00E962FC" w:rsidRDefault="00F43AFD" w:rsidP="00B61500">
            <w:pPr>
              <w:pStyle w:val="priprava"/>
              <w:rPr>
                <w:b/>
                <w:szCs w:val="24"/>
              </w:rPr>
            </w:pPr>
            <w:r w:rsidRPr="00E962FC">
              <w:rPr>
                <w:b/>
                <w:szCs w:val="24"/>
              </w:rPr>
              <w:t>Slovenský jazyk a literatúra</w:t>
            </w: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Vzdelávacia oblasť</w:t>
            </w:r>
          </w:p>
        </w:tc>
        <w:tc>
          <w:tcPr>
            <w:tcW w:w="11977" w:type="dxa"/>
            <w:gridSpan w:val="2"/>
          </w:tcPr>
          <w:p w:rsidR="00F43AFD" w:rsidRPr="00E962FC" w:rsidRDefault="00F43AFD" w:rsidP="00B61500">
            <w:pPr>
              <w:pStyle w:val="priprava"/>
              <w:rPr>
                <w:szCs w:val="24"/>
              </w:rPr>
            </w:pPr>
            <w:r w:rsidRPr="00E962FC">
              <w:rPr>
                <w:szCs w:val="24"/>
              </w:rPr>
              <w:t>Jazyk a komunikácia</w:t>
            </w: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Ročník</w:t>
            </w:r>
          </w:p>
        </w:tc>
        <w:tc>
          <w:tcPr>
            <w:tcW w:w="11977" w:type="dxa"/>
            <w:gridSpan w:val="2"/>
          </w:tcPr>
          <w:p w:rsidR="00F43AFD" w:rsidRPr="00E962FC" w:rsidRDefault="00F43AFD" w:rsidP="00B61500">
            <w:pPr>
              <w:pStyle w:val="priprava"/>
              <w:rPr>
                <w:szCs w:val="24"/>
              </w:rPr>
            </w:pPr>
            <w:r w:rsidRPr="00E962FC">
              <w:rPr>
                <w:szCs w:val="24"/>
              </w:rPr>
              <w:t>prvý</w:t>
            </w: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Vyučujúci</w:t>
            </w:r>
          </w:p>
        </w:tc>
        <w:tc>
          <w:tcPr>
            <w:tcW w:w="11977" w:type="dxa"/>
            <w:gridSpan w:val="2"/>
          </w:tcPr>
          <w:p w:rsidR="00F43AFD" w:rsidRPr="00E962FC" w:rsidRDefault="00F43AFD" w:rsidP="00B61500">
            <w:pPr>
              <w:rPr>
                <w:rFonts w:cs="Arial"/>
                <w:bCs/>
                <w:sz w:val="24"/>
                <w:szCs w:val="24"/>
              </w:rPr>
            </w:pP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Dátum</w:t>
            </w:r>
          </w:p>
        </w:tc>
        <w:tc>
          <w:tcPr>
            <w:tcW w:w="11977" w:type="dxa"/>
            <w:gridSpan w:val="2"/>
          </w:tcPr>
          <w:p w:rsidR="00F43AFD" w:rsidRPr="00E962FC" w:rsidRDefault="00F43AFD" w:rsidP="00B61500">
            <w:pPr>
              <w:rPr>
                <w:rFonts w:cs="Arial"/>
                <w:bCs/>
                <w:sz w:val="24"/>
                <w:szCs w:val="24"/>
              </w:rPr>
            </w:pP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 xml:space="preserve">HUPSOV šlabikár LIPKA® </w:t>
            </w: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Tematický celok</w:t>
            </w:r>
          </w:p>
        </w:tc>
        <w:tc>
          <w:tcPr>
            <w:tcW w:w="11977" w:type="dxa"/>
            <w:gridSpan w:val="2"/>
          </w:tcPr>
          <w:p w:rsidR="00F43AFD" w:rsidRPr="00F56097" w:rsidRDefault="00F43AFD" w:rsidP="00B61500">
            <w:pPr>
              <w:pStyle w:val="priprava"/>
              <w:rPr>
                <w:b/>
                <w:szCs w:val="20"/>
              </w:rPr>
            </w:pPr>
            <w:r w:rsidRPr="00F56097">
              <w:rPr>
                <w:szCs w:val="20"/>
              </w:rPr>
              <w:t xml:space="preserve">Čítanie – </w:t>
            </w:r>
            <w:r w:rsidRPr="00F56097">
              <w:rPr>
                <w:b/>
                <w:szCs w:val="20"/>
              </w:rPr>
              <w:t>Hlásk</w:t>
            </w:r>
            <w:r>
              <w:rPr>
                <w:b/>
                <w:szCs w:val="20"/>
              </w:rPr>
              <w:t>a</w:t>
            </w:r>
            <w:r w:rsidRPr="00F56097">
              <w:rPr>
                <w:b/>
                <w:szCs w:val="20"/>
              </w:rPr>
              <w:t xml:space="preserve"> a písmená </w:t>
            </w:r>
            <w:r>
              <w:rPr>
                <w:b/>
                <w:i/>
                <w:szCs w:val="20"/>
              </w:rPr>
              <w:t>Ô, ô</w:t>
            </w:r>
          </w:p>
          <w:p w:rsidR="00F43AFD" w:rsidRPr="00E962FC" w:rsidRDefault="00F43AFD" w:rsidP="00B61500">
            <w:pPr>
              <w:pStyle w:val="priprava"/>
              <w:rPr>
                <w:b/>
                <w:szCs w:val="24"/>
              </w:rPr>
            </w:pPr>
            <w:r w:rsidRPr="00F56097">
              <w:rPr>
                <w:szCs w:val="20"/>
              </w:rPr>
              <w:t xml:space="preserve">Písanie – </w:t>
            </w:r>
            <w:r w:rsidRPr="00F56097">
              <w:rPr>
                <w:b/>
                <w:szCs w:val="20"/>
              </w:rPr>
              <w:t xml:space="preserve">veľké písané </w:t>
            </w:r>
            <w:r>
              <w:rPr>
                <w:b/>
                <w:i/>
                <w:szCs w:val="20"/>
              </w:rPr>
              <w:t>Ô,</w:t>
            </w:r>
            <w:r w:rsidRPr="00F56097">
              <w:rPr>
                <w:b/>
                <w:szCs w:val="20"/>
              </w:rPr>
              <w:t xml:space="preserve"> malé písané </w:t>
            </w:r>
            <w:r>
              <w:rPr>
                <w:b/>
                <w:i/>
                <w:szCs w:val="20"/>
              </w:rPr>
              <w:t>ô</w:t>
            </w: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Prierezové témy</w:t>
            </w:r>
          </w:p>
        </w:tc>
        <w:tc>
          <w:tcPr>
            <w:tcW w:w="11977" w:type="dxa"/>
            <w:gridSpan w:val="2"/>
          </w:tcPr>
          <w:p w:rsidR="00F43AFD" w:rsidRPr="00E962FC" w:rsidRDefault="00F43AFD" w:rsidP="00B61500">
            <w:pPr>
              <w:pStyle w:val="priprava"/>
              <w:rPr>
                <w:szCs w:val="24"/>
              </w:rPr>
            </w:pPr>
            <w:r>
              <w:rPr>
                <w:szCs w:val="24"/>
              </w:rPr>
              <w:t>Osobnostný a sociálny rozvoj</w:t>
            </w:r>
          </w:p>
        </w:tc>
      </w:tr>
      <w:tr w:rsidR="00F43AFD" w:rsidRPr="00E962FC" w:rsidTr="00B61500">
        <w:tc>
          <w:tcPr>
            <w:tcW w:w="2057" w:type="dxa"/>
            <w:tcBorders>
              <w:bottom w:val="single" w:sz="4" w:space="0" w:color="auto"/>
            </w:tcBorders>
            <w:shd w:val="clear" w:color="auto" w:fill="B8CCE4" w:themeFill="accent1" w:themeFillTint="66"/>
          </w:tcPr>
          <w:p w:rsidR="00F43AFD" w:rsidRPr="00E962FC" w:rsidRDefault="00F43AFD" w:rsidP="00B61500">
            <w:pPr>
              <w:rPr>
                <w:rFonts w:eastAsia="Times New Roman" w:cs="Arial"/>
                <w:b/>
                <w:bCs/>
                <w:sz w:val="24"/>
                <w:szCs w:val="24"/>
              </w:rPr>
            </w:pPr>
            <w:r w:rsidRPr="00E962FC">
              <w:rPr>
                <w:rFonts w:eastAsia="Times New Roman" w:cs="Arial"/>
                <w:b/>
                <w:bCs/>
                <w:sz w:val="24"/>
                <w:szCs w:val="24"/>
              </w:rPr>
              <w:t>Medzipredmetové</w:t>
            </w:r>
          </w:p>
          <w:p w:rsidR="00F43AFD" w:rsidRPr="00E962FC" w:rsidRDefault="00F43AFD" w:rsidP="00B61500">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F43AFD" w:rsidRPr="00E962FC" w:rsidRDefault="00F43AFD" w:rsidP="00B61500">
            <w:pPr>
              <w:pStyle w:val="priprava"/>
              <w:rPr>
                <w:szCs w:val="24"/>
              </w:rPr>
            </w:pPr>
            <w:r>
              <w:rPr>
                <w:szCs w:val="24"/>
              </w:rPr>
              <w:t>Prírodoveda</w:t>
            </w:r>
          </w:p>
        </w:tc>
      </w:tr>
      <w:tr w:rsidR="00F43AFD" w:rsidRPr="00E962FC" w:rsidTr="00B61500">
        <w:trPr>
          <w:trHeight w:val="484"/>
        </w:trPr>
        <w:tc>
          <w:tcPr>
            <w:tcW w:w="2057" w:type="dxa"/>
            <w:tcBorders>
              <w:top w:val="single" w:sz="4" w:space="0" w:color="auto"/>
              <w:bottom w:val="single" w:sz="4" w:space="0" w:color="auto"/>
            </w:tcBorders>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Všeobecné ciele</w:t>
            </w:r>
          </w:p>
          <w:p w:rsidR="00F43AFD" w:rsidRPr="00E962FC" w:rsidRDefault="00F43AFD" w:rsidP="00B61500">
            <w:pPr>
              <w:rPr>
                <w:rFonts w:cs="Arial"/>
                <w:b/>
                <w:bCs/>
                <w:sz w:val="24"/>
                <w:szCs w:val="24"/>
              </w:rPr>
            </w:pPr>
          </w:p>
          <w:p w:rsidR="00F43AFD" w:rsidRPr="00E962FC" w:rsidRDefault="00F43AFD" w:rsidP="00B61500">
            <w:pPr>
              <w:rPr>
                <w:rFonts w:cs="Arial"/>
                <w:b/>
                <w:bCs/>
                <w:sz w:val="24"/>
                <w:szCs w:val="24"/>
              </w:rPr>
            </w:pPr>
          </w:p>
          <w:p w:rsidR="00F43AFD" w:rsidRPr="00E962FC" w:rsidRDefault="00F43AFD" w:rsidP="00B61500">
            <w:pPr>
              <w:rPr>
                <w:rFonts w:eastAsia="Times New Roman" w:cs="Arial"/>
                <w:b/>
                <w:bCs/>
                <w:sz w:val="24"/>
                <w:szCs w:val="24"/>
              </w:rPr>
            </w:pPr>
          </w:p>
        </w:tc>
        <w:tc>
          <w:tcPr>
            <w:tcW w:w="11977" w:type="dxa"/>
            <w:gridSpan w:val="2"/>
            <w:tcBorders>
              <w:bottom w:val="single" w:sz="4" w:space="0" w:color="auto"/>
            </w:tcBorders>
          </w:tcPr>
          <w:p w:rsidR="00F43AFD" w:rsidRDefault="00F43AFD" w:rsidP="00B61500">
            <w:pPr>
              <w:rPr>
                <w:rFonts w:eastAsia="Times New Roman" w:cs="Arial"/>
                <w:bCs/>
                <w:sz w:val="24"/>
                <w:szCs w:val="24"/>
              </w:rPr>
            </w:pPr>
            <w:r>
              <w:rPr>
                <w:rFonts w:eastAsia="Times New Roman" w:cs="Arial"/>
                <w:bCs/>
                <w:color w:val="76923C" w:themeColor="accent3" w:themeShade="BF"/>
                <w:sz w:val="24"/>
                <w:szCs w:val="24"/>
              </w:rPr>
              <w:t>a</w:t>
            </w:r>
            <w:r w:rsidRPr="005748BB">
              <w:rPr>
                <w:rFonts w:eastAsia="Times New Roman" w:cs="Arial"/>
                <w:bCs/>
                <w:color w:val="76923C" w:themeColor="accent3" w:themeShade="BF"/>
                <w:sz w:val="24"/>
                <w:szCs w:val="24"/>
              </w:rPr>
              <w:t>)</w:t>
            </w:r>
            <w:r w:rsidRPr="00E962FC">
              <w:rPr>
                <w:rFonts w:eastAsia="Times New Roman" w:cs="Arial"/>
                <w:bCs/>
                <w:color w:val="E36C0A" w:themeColor="accent6" w:themeShade="BF"/>
                <w:sz w:val="24"/>
                <w:szCs w:val="24"/>
              </w:rPr>
              <w:t xml:space="preserve"> </w:t>
            </w:r>
            <w:r>
              <w:rPr>
                <w:rFonts w:eastAsia="Times New Roman" w:cs="Arial"/>
                <w:bCs/>
                <w:sz w:val="24"/>
                <w:szCs w:val="24"/>
              </w:rPr>
              <w:t>Rozvíjať fonematické uvedomovanie</w:t>
            </w:r>
          </w:p>
          <w:p w:rsidR="00F43AFD" w:rsidRPr="005748BB" w:rsidRDefault="00F43AFD" w:rsidP="00B61500">
            <w:pPr>
              <w:rPr>
                <w:rFonts w:eastAsia="Times New Roman" w:cs="Arial"/>
                <w:bCs/>
                <w:sz w:val="24"/>
                <w:szCs w:val="24"/>
              </w:rPr>
            </w:pPr>
            <w:r>
              <w:rPr>
                <w:rFonts w:eastAsia="Times New Roman" w:cs="Arial"/>
                <w:bCs/>
                <w:color w:val="365F91" w:themeColor="accent1" w:themeShade="BF"/>
                <w:sz w:val="24"/>
                <w:szCs w:val="24"/>
              </w:rPr>
              <w:t xml:space="preserve">b) </w:t>
            </w:r>
            <w:r w:rsidRPr="005748BB">
              <w:rPr>
                <w:rFonts w:eastAsia="Times New Roman" w:cs="Arial"/>
                <w:bCs/>
                <w:sz w:val="24"/>
                <w:szCs w:val="24"/>
              </w:rPr>
              <w:t>Poznať a</w:t>
            </w:r>
            <w:r>
              <w:rPr>
                <w:rFonts w:eastAsia="Times New Roman" w:cs="Arial"/>
                <w:bCs/>
                <w:sz w:val="24"/>
                <w:szCs w:val="24"/>
              </w:rPr>
              <w:t> čítať písmená slovenskej abecedy</w:t>
            </w:r>
          </w:p>
          <w:p w:rsidR="00F43AFD" w:rsidRDefault="00F43AFD" w:rsidP="00B61500">
            <w:pPr>
              <w:rPr>
                <w:rFonts w:eastAsia="Times New Roman" w:cs="Arial"/>
                <w:bCs/>
                <w:sz w:val="24"/>
                <w:szCs w:val="24"/>
              </w:rPr>
            </w:pPr>
            <w:r>
              <w:rPr>
                <w:rFonts w:eastAsia="Times New Roman" w:cs="Arial"/>
                <w:bCs/>
                <w:color w:val="E36C0A" w:themeColor="accent6" w:themeShade="BF"/>
                <w:sz w:val="24"/>
                <w:szCs w:val="24"/>
              </w:rPr>
              <w:t xml:space="preserve">c) </w:t>
            </w:r>
            <w:r w:rsidRPr="005748BB">
              <w:rPr>
                <w:rFonts w:eastAsia="Times New Roman" w:cs="Arial"/>
                <w:bCs/>
                <w:sz w:val="24"/>
                <w:szCs w:val="24"/>
              </w:rPr>
              <w:t xml:space="preserve">Písať správne </w:t>
            </w:r>
            <w:r>
              <w:rPr>
                <w:rFonts w:eastAsia="Times New Roman" w:cs="Arial"/>
                <w:bCs/>
                <w:sz w:val="24"/>
                <w:szCs w:val="24"/>
              </w:rPr>
              <w:t>tvary písmen slovenskej abecedy</w:t>
            </w:r>
          </w:p>
          <w:p w:rsidR="00F43AFD" w:rsidRPr="00FD1AD2" w:rsidRDefault="00F43AFD" w:rsidP="00B61500">
            <w:pPr>
              <w:rPr>
                <w:color w:val="244061" w:themeColor="accent1" w:themeShade="80"/>
                <w:sz w:val="24"/>
                <w:szCs w:val="24"/>
              </w:rPr>
            </w:pPr>
            <w:r>
              <w:rPr>
                <w:color w:val="C00000"/>
                <w:sz w:val="24"/>
                <w:szCs w:val="24"/>
              </w:rPr>
              <w:t>d</w:t>
            </w:r>
            <w:r w:rsidRPr="005748BB">
              <w:rPr>
                <w:color w:val="C00000"/>
                <w:sz w:val="24"/>
                <w:szCs w:val="24"/>
              </w:rPr>
              <w:t>)</w:t>
            </w:r>
            <w:r w:rsidRPr="00E962FC">
              <w:rPr>
                <w:color w:val="244061" w:themeColor="accent1" w:themeShade="80"/>
                <w:sz w:val="24"/>
                <w:szCs w:val="24"/>
              </w:rPr>
              <w:t xml:space="preserve"> </w:t>
            </w:r>
            <w:r w:rsidRPr="00E962FC">
              <w:rPr>
                <w:sz w:val="24"/>
                <w:szCs w:val="24"/>
              </w:rPr>
              <w:t>Rozvíjať komunikačné a vyjadrovacie schopnosti</w:t>
            </w:r>
          </w:p>
        </w:tc>
      </w:tr>
      <w:tr w:rsidR="00F43AFD" w:rsidRPr="00E962FC" w:rsidTr="00B61500">
        <w:trPr>
          <w:trHeight w:val="472"/>
        </w:trPr>
        <w:tc>
          <w:tcPr>
            <w:tcW w:w="2057" w:type="dxa"/>
            <w:vMerge w:val="restart"/>
            <w:tcBorders>
              <w:top w:val="single" w:sz="4" w:space="0" w:color="auto"/>
            </w:tcBorders>
            <w:shd w:val="clear" w:color="auto" w:fill="B8CCE4" w:themeFill="accent1" w:themeFillTint="66"/>
          </w:tcPr>
          <w:p w:rsidR="00F43AFD" w:rsidRPr="00E962FC" w:rsidRDefault="00F43AFD" w:rsidP="00B61500">
            <w:pPr>
              <w:rPr>
                <w:rFonts w:eastAsia="Times New Roman" w:cs="Arial"/>
                <w:b/>
                <w:bCs/>
                <w:sz w:val="24"/>
                <w:szCs w:val="24"/>
              </w:rPr>
            </w:pPr>
            <w:r w:rsidRPr="00E962FC">
              <w:rPr>
                <w:rFonts w:cs="Arial"/>
                <w:b/>
                <w:bCs/>
                <w:sz w:val="24"/>
                <w:szCs w:val="24"/>
              </w:rPr>
              <w:t>Špecifické ciele</w:t>
            </w:r>
          </w:p>
          <w:p w:rsidR="00F43AFD" w:rsidRPr="00E962FC" w:rsidRDefault="00F43AFD" w:rsidP="00B61500">
            <w:pPr>
              <w:rPr>
                <w:rFonts w:eastAsia="Times New Roman" w:cs="Arial"/>
                <w:b/>
                <w:bCs/>
                <w:sz w:val="24"/>
                <w:szCs w:val="24"/>
              </w:rPr>
            </w:pPr>
          </w:p>
          <w:p w:rsidR="00F43AFD" w:rsidRPr="00E962FC" w:rsidRDefault="00F43AFD" w:rsidP="00B61500">
            <w:pPr>
              <w:rPr>
                <w:rFonts w:eastAsia="Times New Roman" w:cs="Arial"/>
                <w:b/>
                <w:bCs/>
                <w:sz w:val="24"/>
                <w:szCs w:val="24"/>
              </w:rPr>
            </w:pPr>
          </w:p>
          <w:p w:rsidR="00F43AFD" w:rsidRPr="00E962FC" w:rsidRDefault="00F43AFD" w:rsidP="00B61500">
            <w:pPr>
              <w:rPr>
                <w:rFonts w:eastAsia="Times New Roman" w:cs="Arial"/>
                <w:b/>
                <w:bCs/>
                <w:sz w:val="24"/>
                <w:szCs w:val="24"/>
              </w:rPr>
            </w:pPr>
          </w:p>
          <w:p w:rsidR="00F43AFD" w:rsidRPr="00E962FC" w:rsidRDefault="00F43AFD"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F43AFD" w:rsidRPr="00E962FC" w:rsidRDefault="00F43AFD" w:rsidP="00B61500">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F43AFD" w:rsidRDefault="00F43AFD" w:rsidP="00B61500">
            <w:pPr>
              <w:pStyle w:val="priprava"/>
              <w:rPr>
                <w:szCs w:val="24"/>
              </w:rPr>
            </w:pPr>
            <w:r>
              <w:rPr>
                <w:bCs w:val="0"/>
                <w:color w:val="76923C" w:themeColor="accent3" w:themeShade="BF"/>
                <w:szCs w:val="24"/>
              </w:rPr>
              <w:t>a.1</w:t>
            </w:r>
            <w:r w:rsidRPr="005748BB">
              <w:rPr>
                <w:color w:val="76923C" w:themeColor="accent3" w:themeShade="BF"/>
                <w:szCs w:val="24"/>
              </w:rPr>
              <w:t>)</w:t>
            </w:r>
            <w:r w:rsidRPr="00E962FC">
              <w:rPr>
                <w:color w:val="E36C0A" w:themeColor="accent6" w:themeShade="BF"/>
                <w:szCs w:val="24"/>
              </w:rPr>
              <w:t xml:space="preserve"> </w:t>
            </w:r>
            <w:r>
              <w:rPr>
                <w:szCs w:val="24"/>
              </w:rPr>
              <w:t xml:space="preserve">Identifikovať hlásku </w:t>
            </w:r>
            <w:r w:rsidRPr="00DC73AD">
              <w:rPr>
                <w:i/>
                <w:szCs w:val="20"/>
              </w:rPr>
              <w:t>Ô</w:t>
            </w:r>
            <w:r>
              <w:rPr>
                <w:i/>
                <w:szCs w:val="24"/>
              </w:rPr>
              <w:t xml:space="preserve"> </w:t>
            </w:r>
            <w:r>
              <w:rPr>
                <w:szCs w:val="24"/>
              </w:rPr>
              <w:t>v reči</w:t>
            </w:r>
          </w:p>
          <w:p w:rsidR="00F43AFD" w:rsidRDefault="00F43AFD" w:rsidP="00B61500">
            <w:pPr>
              <w:pStyle w:val="priprava"/>
              <w:rPr>
                <w:szCs w:val="24"/>
              </w:rPr>
            </w:pPr>
            <w:r>
              <w:rPr>
                <w:bCs w:val="0"/>
                <w:color w:val="76923C" w:themeColor="accent3" w:themeShade="BF"/>
                <w:szCs w:val="24"/>
              </w:rPr>
              <w:t>a.2</w:t>
            </w:r>
            <w:r w:rsidRPr="005748BB">
              <w:rPr>
                <w:color w:val="76923C" w:themeColor="accent3" w:themeShade="BF"/>
                <w:szCs w:val="24"/>
              </w:rPr>
              <w:t>)</w:t>
            </w:r>
            <w:r w:rsidRPr="00E962FC">
              <w:rPr>
                <w:color w:val="E36C0A" w:themeColor="accent6" w:themeShade="BF"/>
                <w:szCs w:val="24"/>
              </w:rPr>
              <w:t xml:space="preserve"> </w:t>
            </w:r>
            <w:r w:rsidRPr="00FD1AD2">
              <w:rPr>
                <w:szCs w:val="24"/>
              </w:rPr>
              <w:t>Určiť</w:t>
            </w:r>
            <w:r>
              <w:rPr>
                <w:szCs w:val="24"/>
              </w:rPr>
              <w:t xml:space="preserve"> hlásku </w:t>
            </w:r>
            <w:r>
              <w:rPr>
                <w:i/>
                <w:szCs w:val="24"/>
              </w:rPr>
              <w:t>ô</w:t>
            </w:r>
            <w:r>
              <w:rPr>
                <w:szCs w:val="24"/>
              </w:rPr>
              <w:t xml:space="preserve"> vo vnútri slova</w:t>
            </w:r>
          </w:p>
          <w:p w:rsidR="00F43AFD" w:rsidRDefault="00F43AFD" w:rsidP="00B61500">
            <w:pPr>
              <w:pStyle w:val="priprava"/>
              <w:rPr>
                <w:i/>
                <w:szCs w:val="24"/>
              </w:rPr>
            </w:pPr>
            <w:r w:rsidRPr="00FD1AD2">
              <w:rPr>
                <w:color w:val="365F91" w:themeColor="accent1" w:themeShade="BF"/>
                <w:szCs w:val="24"/>
              </w:rPr>
              <w:t>b.1)</w:t>
            </w:r>
            <w:r w:rsidRPr="00E962FC">
              <w:rPr>
                <w:color w:val="E36C0A" w:themeColor="accent6" w:themeShade="BF"/>
                <w:szCs w:val="24"/>
              </w:rPr>
              <w:t xml:space="preserve"> </w:t>
            </w:r>
            <w:r>
              <w:rPr>
                <w:szCs w:val="24"/>
              </w:rPr>
              <w:t>Č</w:t>
            </w:r>
            <w:r w:rsidRPr="00DF4240">
              <w:rPr>
                <w:szCs w:val="24"/>
              </w:rPr>
              <w:t xml:space="preserve">ítať všetky tvary písmen </w:t>
            </w:r>
            <w:r w:rsidRPr="00DC73AD">
              <w:rPr>
                <w:i/>
                <w:szCs w:val="20"/>
              </w:rPr>
              <w:t>Ô</w:t>
            </w:r>
            <w:r>
              <w:rPr>
                <w:i/>
                <w:szCs w:val="24"/>
              </w:rPr>
              <w:t>, ô</w:t>
            </w:r>
          </w:p>
          <w:p w:rsidR="00F43AFD" w:rsidRPr="00E6268E" w:rsidRDefault="00F43AFD" w:rsidP="00B61500">
            <w:pPr>
              <w:pStyle w:val="priprava"/>
              <w:rPr>
                <w:szCs w:val="24"/>
              </w:rPr>
            </w:pPr>
            <w:r w:rsidRPr="00FD1AD2">
              <w:rPr>
                <w:color w:val="365F91" w:themeColor="accent1" w:themeShade="BF"/>
                <w:szCs w:val="24"/>
              </w:rPr>
              <w:t>b.</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 xml:space="preserve">slabiky, </w:t>
            </w:r>
            <w:r w:rsidRPr="00E6268E">
              <w:rPr>
                <w:szCs w:val="24"/>
              </w:rPr>
              <w:t>slov</w:t>
            </w:r>
            <w:r>
              <w:rPr>
                <w:szCs w:val="24"/>
              </w:rPr>
              <w:t>á a vety</w:t>
            </w:r>
            <w:r w:rsidRPr="00E6268E">
              <w:rPr>
                <w:szCs w:val="24"/>
              </w:rPr>
              <w:t xml:space="preserve"> vytvoren</w:t>
            </w:r>
            <w:r>
              <w:rPr>
                <w:szCs w:val="24"/>
              </w:rPr>
              <w:t>é z daných písmen</w:t>
            </w:r>
          </w:p>
          <w:p w:rsidR="00F43AFD" w:rsidRDefault="00F43AFD" w:rsidP="00B61500">
            <w:pPr>
              <w:pStyle w:val="priprava"/>
              <w:rPr>
                <w:szCs w:val="24"/>
              </w:rPr>
            </w:pPr>
            <w:r w:rsidRPr="00FD1AD2">
              <w:rPr>
                <w:color w:val="365F91" w:themeColor="accent1" w:themeShade="BF"/>
                <w:szCs w:val="24"/>
              </w:rPr>
              <w:t>b.</w:t>
            </w:r>
            <w:r>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Pr="00FC245B">
              <w:rPr>
                <w:szCs w:val="24"/>
              </w:rPr>
              <w:t>Čítať s</w:t>
            </w:r>
            <w:r>
              <w:rPr>
                <w:szCs w:val="24"/>
              </w:rPr>
              <w:t> </w:t>
            </w:r>
            <w:r w:rsidRPr="00FC245B">
              <w:rPr>
                <w:szCs w:val="24"/>
              </w:rPr>
              <w:t>porozumením</w:t>
            </w:r>
          </w:p>
          <w:p w:rsidR="00F43AFD" w:rsidRDefault="00F43AFD" w:rsidP="00B61500">
            <w:pPr>
              <w:pStyle w:val="priprava"/>
              <w:rPr>
                <w:szCs w:val="24"/>
              </w:rPr>
            </w:pPr>
            <w:r>
              <w:rPr>
                <w:color w:val="C00000"/>
                <w:szCs w:val="24"/>
              </w:rPr>
              <w:t>d</w:t>
            </w:r>
            <w:r w:rsidRPr="005748BB">
              <w:rPr>
                <w:color w:val="C00000"/>
                <w:szCs w:val="24"/>
              </w:rPr>
              <w:t>.1)</w:t>
            </w:r>
            <w:r w:rsidRPr="00E962FC">
              <w:rPr>
                <w:color w:val="244061" w:themeColor="accent1" w:themeShade="80"/>
                <w:szCs w:val="24"/>
              </w:rPr>
              <w:t xml:space="preserve"> </w:t>
            </w:r>
            <w:r>
              <w:rPr>
                <w:szCs w:val="24"/>
              </w:rPr>
              <w:t>Pomenovať obrázky</w:t>
            </w:r>
          </w:p>
          <w:p w:rsidR="00F43AFD" w:rsidRPr="00F56097" w:rsidRDefault="00F43AFD" w:rsidP="00B61500">
            <w:pPr>
              <w:pStyle w:val="priprava"/>
              <w:rPr>
                <w:szCs w:val="20"/>
              </w:rPr>
            </w:pPr>
            <w:r>
              <w:rPr>
                <w:color w:val="C00000"/>
                <w:szCs w:val="24"/>
              </w:rPr>
              <w:t>d</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Počúvať a zopakovať rozprávanie</w:t>
            </w:r>
          </w:p>
          <w:p w:rsidR="00F43AFD" w:rsidRPr="00350362" w:rsidRDefault="00F43AFD" w:rsidP="00B61500">
            <w:pPr>
              <w:pStyle w:val="priprava"/>
              <w:rPr>
                <w:szCs w:val="24"/>
              </w:rPr>
            </w:pPr>
            <w:r>
              <w:rPr>
                <w:color w:val="C00000"/>
                <w:szCs w:val="24"/>
              </w:rPr>
              <w:t>d</w:t>
            </w:r>
            <w:r w:rsidRPr="005748BB">
              <w:rPr>
                <w:color w:val="C00000"/>
                <w:szCs w:val="24"/>
              </w:rPr>
              <w:t>.</w:t>
            </w:r>
            <w:r>
              <w:rPr>
                <w:color w:val="C00000"/>
                <w:szCs w:val="24"/>
              </w:rPr>
              <w:t>3</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F43AFD" w:rsidRPr="00E962FC" w:rsidTr="00B61500">
        <w:trPr>
          <w:trHeight w:val="415"/>
        </w:trPr>
        <w:tc>
          <w:tcPr>
            <w:tcW w:w="2057" w:type="dxa"/>
            <w:vMerge/>
            <w:shd w:val="clear" w:color="auto" w:fill="B8CCE4" w:themeFill="accent1" w:themeFillTint="66"/>
          </w:tcPr>
          <w:p w:rsidR="00F43AFD" w:rsidRPr="00E962FC" w:rsidRDefault="00F43AFD"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F43AFD" w:rsidRPr="00E962FC" w:rsidRDefault="00F43AFD" w:rsidP="00B61500">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F43AFD" w:rsidRDefault="00F43AFD" w:rsidP="00B61500">
            <w:pPr>
              <w:pStyle w:val="priprava"/>
              <w:rPr>
                <w:i/>
                <w:szCs w:val="24"/>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1</w:t>
            </w:r>
            <w:r w:rsidRPr="00E962FC">
              <w:rPr>
                <w:color w:val="E36C0A" w:themeColor="accent6" w:themeShade="BF"/>
                <w:szCs w:val="24"/>
              </w:rPr>
              <w:t xml:space="preserve">) </w:t>
            </w:r>
            <w:r w:rsidRPr="00F56097">
              <w:rPr>
                <w:szCs w:val="20"/>
              </w:rPr>
              <w:t xml:space="preserve">Písať správne </w:t>
            </w:r>
            <w:r>
              <w:rPr>
                <w:szCs w:val="20"/>
              </w:rPr>
              <w:t xml:space="preserve">písané i tlačené tvary písmen </w:t>
            </w:r>
            <w:r w:rsidRPr="00DC73AD">
              <w:rPr>
                <w:i/>
                <w:szCs w:val="20"/>
              </w:rPr>
              <w:t>Ô</w:t>
            </w:r>
            <w:r>
              <w:rPr>
                <w:i/>
                <w:szCs w:val="24"/>
              </w:rPr>
              <w:t>, ô</w:t>
            </w:r>
          </w:p>
          <w:p w:rsidR="00F43AFD" w:rsidRPr="00FC245B" w:rsidRDefault="00F43AFD" w:rsidP="00B61500">
            <w:pPr>
              <w:pStyle w:val="priprava"/>
              <w:rPr>
                <w:szCs w:val="20"/>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2</w:t>
            </w:r>
            <w:r w:rsidRPr="00E962FC">
              <w:rPr>
                <w:color w:val="E36C0A" w:themeColor="accent6" w:themeShade="BF"/>
                <w:szCs w:val="24"/>
              </w:rPr>
              <w:t xml:space="preserve">) </w:t>
            </w:r>
            <w:r w:rsidRPr="00F56097">
              <w:rPr>
                <w:szCs w:val="20"/>
              </w:rPr>
              <w:t xml:space="preserve">Písať správne </w:t>
            </w:r>
            <w:r>
              <w:rPr>
                <w:szCs w:val="20"/>
              </w:rPr>
              <w:t xml:space="preserve">slabiky, slová a vety </w:t>
            </w:r>
            <w:r w:rsidRPr="00E6268E">
              <w:rPr>
                <w:szCs w:val="24"/>
              </w:rPr>
              <w:t>vytvoren</w:t>
            </w:r>
            <w:r>
              <w:rPr>
                <w:szCs w:val="24"/>
              </w:rPr>
              <w:t>é z daných písmen</w:t>
            </w:r>
          </w:p>
        </w:tc>
      </w:tr>
      <w:tr w:rsidR="00F43AFD" w:rsidRPr="00E962FC" w:rsidTr="00B61500">
        <w:trPr>
          <w:trHeight w:val="326"/>
        </w:trPr>
        <w:tc>
          <w:tcPr>
            <w:tcW w:w="2057" w:type="dxa"/>
            <w:vMerge/>
            <w:shd w:val="clear" w:color="auto" w:fill="B8CCE4" w:themeFill="accent1" w:themeFillTint="66"/>
          </w:tcPr>
          <w:p w:rsidR="00F43AFD" w:rsidRPr="00E962FC" w:rsidRDefault="00F43AFD"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F43AFD" w:rsidRPr="00E962FC" w:rsidRDefault="00F43AFD" w:rsidP="00B61500">
            <w:pPr>
              <w:pStyle w:val="priprava"/>
              <w:rPr>
                <w:szCs w:val="24"/>
              </w:rPr>
            </w:pPr>
            <w:r w:rsidRPr="00E962FC">
              <w:rPr>
                <w:szCs w:val="24"/>
              </w:rPr>
              <w:t>afektívny</w:t>
            </w:r>
          </w:p>
        </w:tc>
        <w:tc>
          <w:tcPr>
            <w:tcW w:w="10084" w:type="dxa"/>
            <w:tcBorders>
              <w:top w:val="single" w:sz="4" w:space="0" w:color="auto"/>
              <w:left w:val="single" w:sz="4" w:space="0" w:color="auto"/>
              <w:bottom w:val="single" w:sz="4" w:space="0" w:color="auto"/>
            </w:tcBorders>
          </w:tcPr>
          <w:p w:rsidR="00F43AFD" w:rsidRPr="00E962FC" w:rsidRDefault="00F43AFD" w:rsidP="00B61500">
            <w:pPr>
              <w:pStyle w:val="priprava"/>
              <w:rPr>
                <w:color w:val="244061" w:themeColor="accent1" w:themeShade="80"/>
                <w:szCs w:val="24"/>
              </w:rPr>
            </w:pPr>
            <w:r>
              <w:rPr>
                <w:color w:val="C00000"/>
                <w:szCs w:val="24"/>
              </w:rPr>
              <w:t>d</w:t>
            </w:r>
            <w:r w:rsidRPr="005748BB">
              <w:rPr>
                <w:color w:val="C00000"/>
                <w:szCs w:val="24"/>
              </w:rPr>
              <w:t>.</w:t>
            </w:r>
            <w:r>
              <w:rPr>
                <w:color w:val="C00000"/>
                <w:szCs w:val="24"/>
              </w:rPr>
              <w:t>4</w:t>
            </w:r>
            <w:r w:rsidRPr="005748BB">
              <w:rPr>
                <w:color w:val="C00000"/>
                <w:szCs w:val="24"/>
              </w:rPr>
              <w:t>)</w:t>
            </w:r>
            <w:r w:rsidRPr="00E962FC">
              <w:rPr>
                <w:color w:val="244061" w:themeColor="accent1" w:themeShade="80"/>
                <w:szCs w:val="24"/>
              </w:rPr>
              <w:t xml:space="preserve"> </w:t>
            </w:r>
            <w:r w:rsidRPr="00DC73AD">
              <w:rPr>
                <w:szCs w:val="24"/>
              </w:rPr>
              <w:t>Rozprávať o</w:t>
            </w:r>
            <w:r>
              <w:rPr>
                <w:color w:val="244061" w:themeColor="accent1" w:themeShade="80"/>
                <w:szCs w:val="24"/>
              </w:rPr>
              <w:t xml:space="preserve"> </w:t>
            </w:r>
            <w:r>
              <w:rPr>
                <w:szCs w:val="24"/>
              </w:rPr>
              <w:t>zásadách</w:t>
            </w:r>
            <w:r w:rsidRPr="00DC73AD">
              <w:rPr>
                <w:szCs w:val="24"/>
              </w:rPr>
              <w:t xml:space="preserve"> nerizikového správania</w:t>
            </w:r>
          </w:p>
        </w:tc>
      </w:tr>
      <w:tr w:rsidR="00F43AFD" w:rsidRPr="00E962FC" w:rsidTr="00B61500">
        <w:trPr>
          <w:trHeight w:val="394"/>
        </w:trPr>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F43AFD" w:rsidRPr="00E962FC" w:rsidRDefault="00F43AFD" w:rsidP="00B61500">
            <w:pPr>
              <w:shd w:val="clear" w:color="auto" w:fill="FFFFFF"/>
              <w:jc w:val="both"/>
              <w:rPr>
                <w:bCs/>
                <w:sz w:val="24"/>
                <w:szCs w:val="24"/>
              </w:rPr>
            </w:pPr>
            <w:r>
              <w:rPr>
                <w:bCs/>
                <w:sz w:val="24"/>
                <w:szCs w:val="24"/>
              </w:rPr>
              <w:t>expozičná</w:t>
            </w:r>
            <w:r w:rsidRPr="00E962FC">
              <w:rPr>
                <w:bCs/>
                <w:sz w:val="24"/>
                <w:szCs w:val="24"/>
              </w:rPr>
              <w:t>, dvojhodinový blok (90´)</w:t>
            </w:r>
          </w:p>
          <w:p w:rsidR="00F43AFD" w:rsidRDefault="00F43AFD" w:rsidP="00B61500">
            <w:pPr>
              <w:shd w:val="clear" w:color="auto" w:fill="FFFFFF"/>
              <w:jc w:val="both"/>
              <w:rPr>
                <w:bCs/>
                <w:sz w:val="24"/>
                <w:szCs w:val="24"/>
              </w:rPr>
            </w:pPr>
          </w:p>
          <w:p w:rsidR="00F43AFD" w:rsidRPr="00E962FC" w:rsidRDefault="00F43AFD" w:rsidP="00B61500">
            <w:pPr>
              <w:shd w:val="clear" w:color="auto" w:fill="FFFFFF"/>
              <w:jc w:val="both"/>
              <w:rPr>
                <w:bCs/>
                <w:sz w:val="24"/>
                <w:szCs w:val="24"/>
              </w:rPr>
            </w:pPr>
          </w:p>
        </w:tc>
      </w:tr>
      <w:tr w:rsidR="00F43AFD" w:rsidRPr="00E962FC" w:rsidTr="00B61500">
        <w:trPr>
          <w:trHeight w:val="292"/>
        </w:trPr>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F43AFD" w:rsidRDefault="00F43AFD" w:rsidP="00B61500">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F43AFD" w:rsidRPr="00E962FC" w:rsidRDefault="00F43AFD" w:rsidP="00B61500">
            <w:pPr>
              <w:rPr>
                <w:color w:val="000000"/>
                <w:sz w:val="24"/>
                <w:szCs w:val="24"/>
              </w:rPr>
            </w:pPr>
          </w:p>
        </w:tc>
      </w:tr>
      <w:tr w:rsidR="00F43AFD" w:rsidRPr="00E962FC" w:rsidTr="00B61500">
        <w:trPr>
          <w:trHeight w:val="292"/>
        </w:trPr>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F43AFD" w:rsidRPr="00E962FC" w:rsidRDefault="00F43AFD" w:rsidP="00B61500">
            <w:pPr>
              <w:rPr>
                <w:bCs/>
                <w:sz w:val="24"/>
                <w:szCs w:val="24"/>
              </w:rPr>
            </w:pPr>
            <w:r w:rsidRPr="00E962FC">
              <w:rPr>
                <w:bCs/>
                <w:sz w:val="24"/>
                <w:szCs w:val="24"/>
              </w:rPr>
              <w:t>spoločná práca, samostatná práca</w:t>
            </w:r>
          </w:p>
        </w:tc>
      </w:tr>
      <w:tr w:rsidR="00F43AFD" w:rsidRPr="00E962FC" w:rsidTr="00B61500">
        <w:trPr>
          <w:trHeight w:val="292"/>
        </w:trPr>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F43AFD" w:rsidRPr="00E962FC" w:rsidRDefault="00F43AFD" w:rsidP="00B61500">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Písanie, 6. zošit</w:t>
            </w:r>
            <w:r w:rsidRPr="00356BDF">
              <w:rPr>
                <w:rFonts w:cs="Arial"/>
                <w:sz w:val="24"/>
                <w:szCs w:val="24"/>
              </w:rPr>
              <w:t xml:space="preserve">, </w:t>
            </w:r>
            <w:r>
              <w:rPr>
                <w:rFonts w:cs="Arial"/>
                <w:sz w:val="24"/>
                <w:szCs w:val="24"/>
              </w:rPr>
              <w:t xml:space="preserve">maňuška HUPSA, vety napísané na kartičkách po jednotlivých slovách, špáradlá na delenie slov na slabiky, </w:t>
            </w:r>
            <w:r w:rsidRPr="00E962FC">
              <w:rPr>
                <w:rFonts w:cs="Arial"/>
                <w:sz w:val="24"/>
                <w:szCs w:val="24"/>
              </w:rPr>
              <w:t>multimediálny disk (MMD) k šlabikáru, PC, dataprojektor</w:t>
            </w:r>
          </w:p>
        </w:tc>
      </w:tr>
      <w:tr w:rsidR="00F43AFD" w:rsidRPr="00E962FC" w:rsidTr="00B61500">
        <w:trPr>
          <w:trHeight w:val="292"/>
        </w:trPr>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F43AFD" w:rsidRPr="00E962FC" w:rsidRDefault="00F43AFD" w:rsidP="00B61500">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F43AFD" w:rsidRPr="00365DC5" w:rsidRDefault="00F43AFD" w:rsidP="00F43AFD">
            <w:pPr>
              <w:pStyle w:val="Odsekzoznamu"/>
              <w:numPr>
                <w:ilvl w:val="0"/>
                <w:numId w:val="24"/>
              </w:numPr>
              <w:rPr>
                <w:rFonts w:asciiTheme="minorHAnsi" w:hAnsiTheme="minorHAnsi" w:cs="Arial"/>
                <w:bCs/>
              </w:rPr>
            </w:pPr>
            <w:r w:rsidRPr="00365DC5">
              <w:rPr>
                <w:rFonts w:asciiTheme="minorHAnsi" w:hAnsiTheme="minorHAnsi" w:cs="Arial"/>
                <w:bCs/>
              </w:rPr>
              <w:t>identifikovať hlásk</w:t>
            </w:r>
            <w:r>
              <w:rPr>
                <w:rFonts w:asciiTheme="minorHAnsi" w:hAnsiTheme="minorHAnsi" w:cs="Arial"/>
                <w:bCs/>
              </w:rPr>
              <w:t xml:space="preserve">u </w:t>
            </w:r>
            <w:r w:rsidRPr="00DC73AD">
              <w:rPr>
                <w:i/>
                <w:szCs w:val="20"/>
              </w:rPr>
              <w:t>Ô</w:t>
            </w:r>
            <w:r>
              <w:rPr>
                <w:rFonts w:asciiTheme="minorHAnsi" w:hAnsiTheme="minorHAnsi" w:cs="Arial"/>
                <w:bCs/>
                <w:i/>
              </w:rPr>
              <w:t xml:space="preserve"> </w:t>
            </w:r>
            <w:r w:rsidRPr="00365DC5">
              <w:rPr>
                <w:rFonts w:asciiTheme="minorHAnsi" w:hAnsiTheme="minorHAnsi" w:cs="Arial"/>
                <w:bCs/>
              </w:rPr>
              <w:t xml:space="preserve">v reči </w:t>
            </w:r>
            <w:r w:rsidRPr="00365DC5">
              <w:rPr>
                <w:rFonts w:asciiTheme="minorHAnsi" w:hAnsiTheme="minorHAnsi" w:cs="Arial"/>
                <w:bCs/>
                <w:i/>
              </w:rPr>
              <w:t>(1. úroveň – zapamätanie)</w:t>
            </w:r>
          </w:p>
          <w:p w:rsidR="00F43AFD" w:rsidRPr="00D460D2" w:rsidRDefault="00F43AFD" w:rsidP="00F43AFD">
            <w:pPr>
              <w:pStyle w:val="Odsekzoznamu"/>
              <w:numPr>
                <w:ilvl w:val="0"/>
                <w:numId w:val="24"/>
              </w:numPr>
              <w:rPr>
                <w:rFonts w:asciiTheme="minorHAnsi" w:hAnsiTheme="minorHAnsi" w:cs="Arial"/>
                <w:bCs/>
              </w:rPr>
            </w:pPr>
            <w:r w:rsidRPr="00365DC5">
              <w:rPr>
                <w:rFonts w:asciiTheme="minorHAnsi" w:hAnsiTheme="minorHAnsi"/>
              </w:rPr>
              <w:t>sluchovo určiť</w:t>
            </w:r>
            <w:r w:rsidRPr="00365DC5">
              <w:rPr>
                <w:rFonts w:asciiTheme="minorHAnsi" w:hAnsiTheme="minorHAnsi"/>
                <w:b/>
              </w:rPr>
              <w:t xml:space="preserve"> </w:t>
            </w:r>
            <w:r w:rsidRPr="00365DC5">
              <w:rPr>
                <w:rFonts w:asciiTheme="minorHAnsi" w:hAnsiTheme="minorHAnsi"/>
              </w:rPr>
              <w:t xml:space="preserve">pozíciu </w:t>
            </w:r>
            <w:r w:rsidRPr="00124812">
              <w:rPr>
                <w:rFonts w:asciiTheme="minorHAnsi" w:hAnsiTheme="minorHAnsi"/>
              </w:rPr>
              <w:t>hlásk</w:t>
            </w:r>
            <w:r>
              <w:rPr>
                <w:rFonts w:asciiTheme="minorHAnsi" w:hAnsiTheme="minorHAnsi"/>
              </w:rPr>
              <w:t>y</w:t>
            </w:r>
            <w:r w:rsidRPr="00124812">
              <w:rPr>
                <w:rFonts w:asciiTheme="minorHAnsi" w:hAnsiTheme="minorHAnsi"/>
              </w:rPr>
              <w:t xml:space="preserve"> </w:t>
            </w:r>
            <w:r>
              <w:rPr>
                <w:rFonts w:asciiTheme="minorHAnsi" w:hAnsiTheme="minorHAnsi" w:cs="Arial"/>
                <w:bCs/>
                <w:i/>
              </w:rPr>
              <w:t>ô</w:t>
            </w:r>
            <w:r>
              <w:rPr>
                <w:rFonts w:asciiTheme="minorHAnsi" w:hAnsiTheme="minorHAnsi"/>
                <w:i/>
              </w:rPr>
              <w:t xml:space="preserve"> </w:t>
            </w:r>
            <w:r w:rsidRPr="00FD740E">
              <w:rPr>
                <w:rFonts w:asciiTheme="minorHAnsi" w:hAnsiTheme="minorHAnsi"/>
              </w:rPr>
              <w:t xml:space="preserve"> vo</w:t>
            </w:r>
            <w:r w:rsidRPr="00124812">
              <w:rPr>
                <w:rFonts w:asciiTheme="minorHAnsi" w:hAnsiTheme="minorHAnsi"/>
              </w:rPr>
              <w:t xml:space="preserve"> vnútri</w:t>
            </w:r>
            <w:r>
              <w:rPr>
                <w:rFonts w:asciiTheme="minorHAnsi" w:hAnsiTheme="minorHAnsi"/>
              </w:rPr>
              <w:t xml:space="preserve"> </w:t>
            </w:r>
            <w:r w:rsidRPr="00124812">
              <w:rPr>
                <w:rFonts w:asciiTheme="minorHAnsi" w:hAnsiTheme="minorHAnsi"/>
              </w:rPr>
              <w:t>slova</w:t>
            </w:r>
            <w:r>
              <w:rPr>
                <w:rFonts w:asciiTheme="minorHAnsi" w:hAnsiTheme="minorHAnsi"/>
              </w:rPr>
              <w:t xml:space="preserve"> </w:t>
            </w:r>
            <w:r w:rsidRPr="00365DC5">
              <w:rPr>
                <w:rFonts w:asciiTheme="minorHAnsi" w:eastAsiaTheme="minorEastAsia" w:hAnsiTheme="minorHAnsi" w:cs="Arial"/>
                <w:bCs/>
                <w:i/>
              </w:rPr>
              <w:t>(2. úroveň – porozumenie)</w:t>
            </w:r>
          </w:p>
          <w:p w:rsidR="00F43AFD" w:rsidRPr="00D460D2" w:rsidRDefault="00F43AFD" w:rsidP="00F43AFD">
            <w:pPr>
              <w:pStyle w:val="Odsekzoznamu"/>
              <w:numPr>
                <w:ilvl w:val="0"/>
                <w:numId w:val="24"/>
              </w:numPr>
              <w:rPr>
                <w:rFonts w:asciiTheme="minorHAnsi" w:hAnsiTheme="minorHAnsi" w:cs="Arial"/>
                <w:bCs/>
              </w:rPr>
            </w:pPr>
            <w:r w:rsidRPr="005D5E7E">
              <w:rPr>
                <w:rFonts w:asciiTheme="minorHAnsi" w:hAnsiTheme="minorHAnsi" w:cs="Arial"/>
                <w:bCs/>
              </w:rPr>
              <w:t xml:space="preserve">určiť grafickú podobu </w:t>
            </w:r>
            <w:r>
              <w:rPr>
                <w:rFonts w:asciiTheme="minorHAnsi" w:hAnsiTheme="minorHAnsi" w:cs="Arial"/>
                <w:bCs/>
              </w:rPr>
              <w:t xml:space="preserve">tvarov </w:t>
            </w:r>
            <w:r w:rsidRPr="005D5E7E">
              <w:rPr>
                <w:rFonts w:asciiTheme="minorHAnsi" w:hAnsiTheme="minorHAnsi" w:cs="Arial"/>
                <w:bCs/>
              </w:rPr>
              <w:t xml:space="preserve">písmen </w:t>
            </w:r>
            <w:r w:rsidRPr="00DC73AD">
              <w:rPr>
                <w:i/>
                <w:szCs w:val="20"/>
              </w:rPr>
              <w:t>Ô</w:t>
            </w:r>
            <w:r>
              <w:rPr>
                <w:i/>
              </w:rPr>
              <w:t xml:space="preserve">, ô </w:t>
            </w:r>
            <w:r w:rsidRPr="00365DC5">
              <w:rPr>
                <w:rFonts w:asciiTheme="minorHAnsi" w:hAnsiTheme="minorHAnsi" w:cs="Arial"/>
                <w:bCs/>
                <w:i/>
              </w:rPr>
              <w:t>(1. úroveň – zapamätanie)</w:t>
            </w:r>
          </w:p>
          <w:p w:rsidR="00F43AFD" w:rsidRPr="00E42531" w:rsidRDefault="00F43AFD" w:rsidP="00F43AFD">
            <w:pPr>
              <w:pStyle w:val="Odsekzoznamu"/>
              <w:numPr>
                <w:ilvl w:val="0"/>
                <w:numId w:val="24"/>
              </w:numPr>
              <w:rPr>
                <w:rFonts w:asciiTheme="minorHAnsi" w:hAnsiTheme="minorHAnsi" w:cs="Arial"/>
                <w:bCs/>
              </w:rPr>
            </w:pPr>
            <w:r>
              <w:rPr>
                <w:rFonts w:asciiTheme="minorHAnsi" w:hAnsiTheme="minorHAnsi" w:cs="Arial"/>
                <w:bCs/>
              </w:rPr>
              <w:t xml:space="preserve">čítať všetky tvary písmena </w:t>
            </w:r>
            <w:r w:rsidRPr="00DC73AD">
              <w:rPr>
                <w:i/>
                <w:szCs w:val="20"/>
              </w:rPr>
              <w:t>Ô</w:t>
            </w:r>
            <w:r>
              <w:rPr>
                <w:rFonts w:asciiTheme="minorHAnsi" w:hAnsiTheme="minorHAnsi" w:cs="Arial"/>
                <w:bCs/>
                <w:i/>
              </w:rPr>
              <w:t xml:space="preserve"> </w:t>
            </w:r>
            <w:r w:rsidRPr="00365DC5">
              <w:rPr>
                <w:rFonts w:asciiTheme="minorHAnsi" w:hAnsiTheme="minorHAnsi" w:cs="Arial"/>
                <w:bCs/>
                <w:i/>
              </w:rPr>
              <w:t>(1. úroveň – zapamätanie</w:t>
            </w:r>
            <w:r>
              <w:rPr>
                <w:rFonts w:asciiTheme="minorHAnsi" w:hAnsiTheme="minorHAnsi" w:cs="Arial"/>
                <w:bCs/>
                <w:i/>
              </w:rPr>
              <w:t>)</w:t>
            </w:r>
          </w:p>
          <w:p w:rsidR="00F43AFD" w:rsidRPr="00043F13" w:rsidRDefault="00F43AFD" w:rsidP="00F43AFD">
            <w:pPr>
              <w:pStyle w:val="Odsekzoznamu"/>
              <w:numPr>
                <w:ilvl w:val="0"/>
                <w:numId w:val="24"/>
              </w:numPr>
              <w:rPr>
                <w:rFonts w:asciiTheme="minorHAnsi" w:hAnsiTheme="minorHAnsi" w:cs="Arial"/>
                <w:bCs/>
              </w:rPr>
            </w:pPr>
            <w:r>
              <w:rPr>
                <w:rFonts w:asciiTheme="minorHAnsi" w:hAnsiTheme="minorHAnsi" w:cs="Arial"/>
                <w:bCs/>
              </w:rPr>
              <w:t xml:space="preserve">čítať plynule slová a vety s novým písmenom </w:t>
            </w:r>
            <w:r w:rsidRPr="00365DC5">
              <w:rPr>
                <w:rFonts w:asciiTheme="minorHAnsi" w:hAnsiTheme="minorHAnsi" w:cs="Arial"/>
                <w:bCs/>
                <w:i/>
              </w:rPr>
              <w:t>(1. úroveň – zapamätanie)</w:t>
            </w:r>
          </w:p>
          <w:p w:rsidR="00F43AFD" w:rsidRPr="00E11525" w:rsidRDefault="00F43AFD" w:rsidP="00F43AFD">
            <w:pPr>
              <w:pStyle w:val="Odsekzoznamu"/>
              <w:numPr>
                <w:ilvl w:val="0"/>
                <w:numId w:val="24"/>
              </w:numPr>
              <w:rPr>
                <w:rFonts w:asciiTheme="minorHAnsi" w:hAnsiTheme="minorHAnsi" w:cs="Arial"/>
                <w:bCs/>
              </w:rPr>
            </w:pPr>
            <w:r w:rsidRPr="00B240EF">
              <w:rPr>
                <w:rFonts w:asciiTheme="minorHAnsi" w:hAnsiTheme="minorHAnsi" w:cs="Arial"/>
                <w:bCs/>
              </w:rPr>
              <w:t xml:space="preserve">tvoriť vety podľa zadania </w:t>
            </w:r>
            <w:r w:rsidRPr="00B240EF">
              <w:rPr>
                <w:rFonts w:asciiTheme="minorHAnsi" w:eastAsiaTheme="minorEastAsia" w:hAnsiTheme="minorHAnsi" w:cs="Arial"/>
                <w:bCs/>
                <w:i/>
              </w:rPr>
              <w:t>(3. úroveň – aplikácia)</w:t>
            </w:r>
          </w:p>
          <w:p w:rsidR="00F43AFD" w:rsidRPr="002B73C6" w:rsidRDefault="00F43AFD" w:rsidP="00F43AFD">
            <w:pPr>
              <w:pStyle w:val="Odsekzoznamu"/>
              <w:numPr>
                <w:ilvl w:val="0"/>
                <w:numId w:val="24"/>
              </w:numPr>
              <w:rPr>
                <w:rFonts w:asciiTheme="minorHAnsi" w:hAnsiTheme="minorHAnsi" w:cs="Arial"/>
                <w:bCs/>
              </w:rPr>
            </w:pPr>
            <w:r>
              <w:rPr>
                <w:rFonts w:asciiTheme="minorHAnsi" w:eastAsiaTheme="minorEastAsia" w:hAnsiTheme="minorHAnsi" w:cs="Arial"/>
                <w:bCs/>
              </w:rPr>
              <w:t xml:space="preserve">rozdeliť text na dve logické časti </w:t>
            </w:r>
            <w:r w:rsidRPr="00365DC5">
              <w:rPr>
                <w:rFonts w:asciiTheme="minorHAnsi" w:eastAsiaTheme="minorEastAsia" w:hAnsiTheme="minorHAnsi" w:cs="Arial"/>
                <w:bCs/>
                <w:i/>
              </w:rPr>
              <w:t>(2. úroveň – porozumenie)</w:t>
            </w:r>
          </w:p>
          <w:p w:rsidR="00F43AFD" w:rsidRPr="00220A8A" w:rsidRDefault="00F43AFD" w:rsidP="00F43AFD">
            <w:pPr>
              <w:pStyle w:val="Odsekzoznamu"/>
              <w:numPr>
                <w:ilvl w:val="0"/>
                <w:numId w:val="24"/>
              </w:numPr>
              <w:rPr>
                <w:rFonts w:asciiTheme="minorHAnsi" w:hAnsiTheme="minorHAnsi" w:cs="Arial"/>
                <w:bCs/>
              </w:rPr>
            </w:pPr>
            <w:r>
              <w:rPr>
                <w:rFonts w:asciiTheme="minorHAnsi" w:eastAsiaTheme="minorEastAsia" w:hAnsiTheme="minorHAnsi" w:cs="Arial"/>
                <w:bCs/>
              </w:rPr>
              <w:t xml:space="preserve">vymyslieť príbeh podľa ilustrácie </w:t>
            </w:r>
            <w:r w:rsidRPr="00B240EF">
              <w:rPr>
                <w:rFonts w:asciiTheme="minorHAnsi" w:eastAsiaTheme="minorEastAsia" w:hAnsiTheme="minorHAnsi" w:cs="Arial"/>
                <w:bCs/>
                <w:i/>
              </w:rPr>
              <w:t>(3. úroveň – aplikácia)</w:t>
            </w:r>
          </w:p>
          <w:p w:rsidR="00F43AFD" w:rsidRPr="00FD740E" w:rsidRDefault="00F43AFD" w:rsidP="00F43AFD">
            <w:pPr>
              <w:pStyle w:val="Odsekzoznamu"/>
              <w:numPr>
                <w:ilvl w:val="0"/>
                <w:numId w:val="24"/>
              </w:numPr>
              <w:rPr>
                <w:rFonts w:asciiTheme="minorHAnsi" w:hAnsiTheme="minorHAnsi" w:cs="Arial"/>
                <w:bCs/>
              </w:rPr>
            </w:pPr>
            <w:r w:rsidRPr="00FD740E">
              <w:rPr>
                <w:rFonts w:asciiTheme="minorHAnsi" w:hAnsiTheme="minorHAnsi" w:cs="Arial"/>
                <w:bCs/>
              </w:rPr>
              <w:t xml:space="preserve">písať správne veľké písané </w:t>
            </w:r>
            <w:r w:rsidRPr="00DC73AD">
              <w:rPr>
                <w:i/>
                <w:szCs w:val="20"/>
              </w:rPr>
              <w:t>Ô</w:t>
            </w:r>
            <w:r w:rsidRPr="00FD740E">
              <w:rPr>
                <w:rFonts w:asciiTheme="minorHAnsi" w:hAnsiTheme="minorHAnsi" w:cs="Arial"/>
                <w:bCs/>
                <w:i/>
              </w:rPr>
              <w:t xml:space="preserve">, </w:t>
            </w:r>
            <w:r w:rsidRPr="003C13AA">
              <w:rPr>
                <w:rFonts w:asciiTheme="minorHAnsi" w:hAnsiTheme="minorHAnsi" w:cs="Arial"/>
                <w:bCs/>
              </w:rPr>
              <w:t>malé písané</w:t>
            </w:r>
            <w:r w:rsidRPr="00FD740E">
              <w:rPr>
                <w:rFonts w:asciiTheme="minorHAnsi" w:hAnsiTheme="minorHAnsi" w:cs="Arial"/>
                <w:bCs/>
                <w:i/>
              </w:rPr>
              <w:t xml:space="preserve"> </w:t>
            </w:r>
            <w:r>
              <w:rPr>
                <w:rFonts w:asciiTheme="minorHAnsi" w:hAnsiTheme="minorHAnsi" w:cs="Arial"/>
                <w:bCs/>
                <w:i/>
              </w:rPr>
              <w:t>ô</w:t>
            </w:r>
            <w:r w:rsidRPr="00FD740E">
              <w:rPr>
                <w:rFonts w:asciiTheme="minorHAnsi" w:hAnsiTheme="minorHAnsi" w:cs="Arial"/>
                <w:bCs/>
                <w:i/>
              </w:rPr>
              <w:t xml:space="preserve"> (1. úroveň – zapamätanie)</w:t>
            </w:r>
          </w:p>
          <w:p w:rsidR="00F43AFD" w:rsidRPr="00A834D7" w:rsidRDefault="00F43AFD" w:rsidP="00F43AFD">
            <w:pPr>
              <w:pStyle w:val="Odsekzoznamu"/>
              <w:numPr>
                <w:ilvl w:val="0"/>
                <w:numId w:val="24"/>
              </w:numPr>
              <w:rPr>
                <w:rFonts w:asciiTheme="minorHAnsi" w:hAnsiTheme="minorHAnsi" w:cs="Arial"/>
                <w:bCs/>
              </w:rPr>
            </w:pPr>
            <w:r>
              <w:rPr>
                <w:rFonts w:asciiTheme="minorHAnsi" w:hAnsiTheme="minorHAnsi" w:cs="Arial"/>
                <w:bCs/>
              </w:rPr>
              <w:t>r</w:t>
            </w:r>
            <w:r w:rsidRPr="00DC73AD">
              <w:rPr>
                <w:rFonts w:asciiTheme="minorHAnsi" w:hAnsiTheme="minorHAnsi" w:cs="Arial"/>
                <w:bCs/>
              </w:rPr>
              <w:t>ozprávať o zásadách nerizikového správania</w:t>
            </w:r>
            <w:r>
              <w:rPr>
                <w:rFonts w:asciiTheme="minorHAnsi" w:hAnsiTheme="minorHAnsi" w:cs="Arial"/>
                <w:bCs/>
              </w:rPr>
              <w:t xml:space="preserve"> </w:t>
            </w:r>
            <w:r w:rsidRPr="00E962FC">
              <w:rPr>
                <w:rFonts w:asciiTheme="minorHAnsi" w:hAnsiTheme="minorHAnsi" w:cs="Arial"/>
                <w:bCs/>
                <w:i/>
              </w:rPr>
              <w:t>(2. úroveň – reagovanie)</w:t>
            </w:r>
          </w:p>
        </w:tc>
      </w:tr>
      <w:tr w:rsidR="00F43AFD" w:rsidRPr="00E962FC" w:rsidTr="00B61500">
        <w:trPr>
          <w:trHeight w:val="292"/>
        </w:trPr>
        <w:tc>
          <w:tcPr>
            <w:tcW w:w="2057" w:type="dxa"/>
            <w:shd w:val="clear" w:color="auto" w:fill="B8CCE4" w:themeFill="accent1" w:themeFillTint="66"/>
          </w:tcPr>
          <w:p w:rsidR="00F43AFD" w:rsidRPr="00E962FC" w:rsidRDefault="00F43AFD" w:rsidP="00B61500">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F43AFD" w:rsidRPr="00E962FC" w:rsidRDefault="00F43AFD" w:rsidP="00B61500">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F43AFD" w:rsidRPr="00E962FC" w:rsidRDefault="00F43AFD" w:rsidP="00F43AFD">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F43AFD" w:rsidRPr="00E962FC" w:rsidTr="00B61500">
        <w:trPr>
          <w:tblHeader/>
        </w:trPr>
        <w:tc>
          <w:tcPr>
            <w:tcW w:w="1654" w:type="dxa"/>
            <w:shd w:val="clear" w:color="auto" w:fill="B8CCE4" w:themeFill="accent1" w:themeFillTint="66"/>
          </w:tcPr>
          <w:p w:rsidR="00F43AFD" w:rsidRPr="00E962FC" w:rsidRDefault="00F43AFD" w:rsidP="00B61500">
            <w:pPr>
              <w:jc w:val="center"/>
              <w:rPr>
                <w:b/>
                <w:i/>
              </w:rPr>
            </w:pPr>
            <w:r w:rsidRPr="00E962FC">
              <w:rPr>
                <w:b/>
                <w:i/>
              </w:rPr>
              <w:t>Štruktúra</w:t>
            </w:r>
          </w:p>
        </w:tc>
        <w:tc>
          <w:tcPr>
            <w:tcW w:w="5009" w:type="dxa"/>
            <w:shd w:val="clear" w:color="auto" w:fill="B8CCE4" w:themeFill="accent1" w:themeFillTint="66"/>
          </w:tcPr>
          <w:p w:rsidR="00F43AFD" w:rsidRPr="00E962FC" w:rsidRDefault="00F43AFD" w:rsidP="00B61500">
            <w:pPr>
              <w:jc w:val="center"/>
              <w:rPr>
                <w:b/>
                <w:i/>
              </w:rPr>
            </w:pPr>
            <w:r w:rsidRPr="00E962FC">
              <w:rPr>
                <w:b/>
                <w:i/>
              </w:rPr>
              <w:t>Činnosť</w:t>
            </w:r>
          </w:p>
        </w:tc>
        <w:tc>
          <w:tcPr>
            <w:tcW w:w="567" w:type="dxa"/>
            <w:shd w:val="clear" w:color="auto" w:fill="B8CCE4" w:themeFill="accent1" w:themeFillTint="66"/>
          </w:tcPr>
          <w:p w:rsidR="00F43AFD" w:rsidRPr="00E962FC" w:rsidRDefault="00F43AFD" w:rsidP="00B61500">
            <w:pPr>
              <w:jc w:val="center"/>
              <w:rPr>
                <w:b/>
                <w:i/>
              </w:rPr>
            </w:pPr>
            <w:r w:rsidRPr="00E962FC">
              <w:rPr>
                <w:b/>
                <w:i/>
              </w:rPr>
              <w:t>Čas</w:t>
            </w:r>
          </w:p>
        </w:tc>
        <w:tc>
          <w:tcPr>
            <w:tcW w:w="6804" w:type="dxa"/>
            <w:shd w:val="clear" w:color="auto" w:fill="B8CCE4" w:themeFill="accent1" w:themeFillTint="66"/>
          </w:tcPr>
          <w:p w:rsidR="00F43AFD" w:rsidRPr="00E962FC" w:rsidRDefault="00F43AFD" w:rsidP="00B61500">
            <w:pPr>
              <w:jc w:val="center"/>
              <w:rPr>
                <w:b/>
                <w:i/>
              </w:rPr>
            </w:pPr>
            <w:r w:rsidRPr="00E962FC">
              <w:rPr>
                <w:b/>
                <w:i/>
              </w:rPr>
              <w:t>Didaktické poznámky</w:t>
            </w:r>
          </w:p>
        </w:tc>
      </w:tr>
      <w:tr w:rsidR="00F43AFD" w:rsidRPr="00E962FC" w:rsidTr="00B61500">
        <w:tc>
          <w:tcPr>
            <w:tcW w:w="1654" w:type="dxa"/>
          </w:tcPr>
          <w:p w:rsidR="00F43AFD" w:rsidRPr="00E962FC" w:rsidRDefault="00F43AFD" w:rsidP="00B61500"/>
        </w:tc>
        <w:tc>
          <w:tcPr>
            <w:tcW w:w="5009" w:type="dxa"/>
          </w:tcPr>
          <w:p w:rsidR="00F43AFD" w:rsidRPr="00E962FC" w:rsidRDefault="00F43AFD" w:rsidP="00B61500">
            <w:pPr>
              <w:jc w:val="center"/>
              <w:rPr>
                <w:b/>
              </w:rPr>
            </w:pPr>
            <w:r w:rsidRPr="00E962FC">
              <w:rPr>
                <w:b/>
              </w:rPr>
              <w:t>1. hodina</w:t>
            </w:r>
            <w:r>
              <w:rPr>
                <w:b/>
              </w:rPr>
              <w:t>, časť</w:t>
            </w:r>
            <w:r w:rsidRPr="00E962FC">
              <w:rPr>
                <w:b/>
              </w:rPr>
              <w:t xml:space="preserve"> ČÍTANIE</w:t>
            </w:r>
          </w:p>
        </w:tc>
        <w:tc>
          <w:tcPr>
            <w:tcW w:w="567" w:type="dxa"/>
          </w:tcPr>
          <w:p w:rsidR="00F43AFD" w:rsidRPr="00E962FC" w:rsidRDefault="00F43AFD" w:rsidP="00B61500"/>
        </w:tc>
        <w:tc>
          <w:tcPr>
            <w:tcW w:w="6804" w:type="dxa"/>
          </w:tcPr>
          <w:p w:rsidR="00F43AFD" w:rsidRPr="00E962FC" w:rsidRDefault="00F43AFD" w:rsidP="00B61500"/>
        </w:tc>
      </w:tr>
      <w:tr w:rsidR="00F43AFD" w:rsidRPr="00E962FC" w:rsidTr="00B61500">
        <w:tc>
          <w:tcPr>
            <w:tcW w:w="1654" w:type="dxa"/>
          </w:tcPr>
          <w:p w:rsidR="00F43AFD" w:rsidRPr="00E962FC" w:rsidRDefault="00F43AFD" w:rsidP="00B61500">
            <w:pPr>
              <w:rPr>
                <w:rFonts w:cs="Arial"/>
              </w:rPr>
            </w:pPr>
            <w:r w:rsidRPr="00E962FC">
              <w:rPr>
                <w:rFonts w:cs="Arial"/>
              </w:rPr>
              <w:t>1. úvodná časť</w:t>
            </w:r>
          </w:p>
        </w:tc>
        <w:tc>
          <w:tcPr>
            <w:tcW w:w="5009" w:type="dxa"/>
          </w:tcPr>
          <w:p w:rsidR="00F43AFD" w:rsidRDefault="00F43AFD" w:rsidP="00B61500">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F43AFD" w:rsidRPr="00E962FC" w:rsidRDefault="00F43AFD" w:rsidP="00B61500">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F43AFD" w:rsidRPr="00E962FC" w:rsidRDefault="00F43AFD" w:rsidP="00B61500">
            <w:r>
              <w:t>3</w:t>
            </w:r>
            <w:r w:rsidRPr="00E962FC">
              <w:t>´</w:t>
            </w:r>
          </w:p>
        </w:tc>
        <w:tc>
          <w:tcPr>
            <w:tcW w:w="6804" w:type="dxa"/>
          </w:tcPr>
          <w:p w:rsidR="00F43AFD" w:rsidRDefault="00F43AFD" w:rsidP="00B61500">
            <w:r w:rsidRPr="00E962FC">
              <w:t>Individuálne podľa podmienok a zvyklostí konkrétnej triedy.</w:t>
            </w:r>
          </w:p>
          <w:p w:rsidR="00F43AFD" w:rsidRDefault="00F43AFD" w:rsidP="00B61500">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F43AFD" w:rsidRPr="00E962FC" w:rsidRDefault="00F43AFD" w:rsidP="00B61500">
            <w:r w:rsidRPr="00E962FC">
              <w:rPr>
                <w:noProof/>
              </w:rPr>
              <w:drawing>
                <wp:inline distT="0" distB="0" distL="0" distR="0">
                  <wp:extent cx="1188777" cy="901282"/>
                  <wp:effectExtent l="19050" t="19050" r="11373" b="13118"/>
                  <wp:docPr id="23"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tc>
      </w:tr>
      <w:tr w:rsidR="00F43AFD" w:rsidRPr="00E962FC" w:rsidTr="00B61500">
        <w:tc>
          <w:tcPr>
            <w:tcW w:w="1654" w:type="dxa"/>
          </w:tcPr>
          <w:p w:rsidR="00F43AFD" w:rsidRPr="00E962FC" w:rsidRDefault="00F43AFD" w:rsidP="00B61500">
            <w:pPr>
              <w:rPr>
                <w:rFonts w:cs="Arial"/>
              </w:rPr>
            </w:pPr>
            <w:r w:rsidRPr="00E962FC">
              <w:rPr>
                <w:rFonts w:cs="Arial"/>
              </w:rPr>
              <w:lastRenderedPageBreak/>
              <w:t xml:space="preserve">2. </w:t>
            </w:r>
            <w:r>
              <w:rPr>
                <w:rFonts w:cs="Arial"/>
              </w:rPr>
              <w:t xml:space="preserve">motivačná </w:t>
            </w:r>
            <w:r w:rsidRPr="00E962FC">
              <w:rPr>
                <w:rFonts w:cs="Arial"/>
              </w:rPr>
              <w:t xml:space="preserve">časť </w:t>
            </w:r>
          </w:p>
        </w:tc>
        <w:tc>
          <w:tcPr>
            <w:tcW w:w="5009" w:type="dxa"/>
          </w:tcPr>
          <w:p w:rsidR="00F43AFD" w:rsidRDefault="00F43AFD" w:rsidP="00B61500">
            <w:pPr>
              <w:pStyle w:val="odsek"/>
              <w:numPr>
                <w:ilvl w:val="0"/>
                <w:numId w:val="12"/>
              </w:numPr>
              <w:rPr>
                <w:rFonts w:eastAsiaTheme="minorEastAsia"/>
              </w:rPr>
            </w:pPr>
            <w:r>
              <w:rPr>
                <w:rFonts w:eastAsiaTheme="minorEastAsia"/>
              </w:rPr>
              <w:t>Motivačné rozprávanie</w:t>
            </w:r>
          </w:p>
          <w:p w:rsidR="00F43AFD" w:rsidRPr="00E962FC" w:rsidRDefault="00F43AFD" w:rsidP="00B61500"/>
        </w:tc>
        <w:tc>
          <w:tcPr>
            <w:tcW w:w="567" w:type="dxa"/>
          </w:tcPr>
          <w:p w:rsidR="00F43AFD" w:rsidRPr="00E962FC" w:rsidRDefault="00F43AFD" w:rsidP="00B61500">
            <w:r>
              <w:t>2´</w:t>
            </w:r>
          </w:p>
        </w:tc>
        <w:tc>
          <w:tcPr>
            <w:tcW w:w="6804" w:type="dxa"/>
          </w:tcPr>
          <w:p w:rsidR="00F43AFD" w:rsidRPr="005539A2" w:rsidRDefault="00F43AFD" w:rsidP="00B61500">
            <w:pPr>
              <w:rPr>
                <w:rFonts w:cs="Arial"/>
              </w:rPr>
            </w:pPr>
            <w:r>
              <w:rPr>
                <w:rFonts w:cs="Arial"/>
              </w:rPr>
              <w:t xml:space="preserve">HUPS môže povedať žiakom, že raz sa správal veľmi nezodpovedne, keď hodil kôstku zo slivky na zem. Ako na to doplatil, si prváci prečítajú v príbehu v šlabikári. Najskôr sa však naučia poznať a čítať rodinku nového písmena, ktoré je v slove </w:t>
            </w:r>
            <w:r>
              <w:rPr>
                <w:rFonts w:cs="Arial"/>
                <w:i/>
              </w:rPr>
              <w:t xml:space="preserve">kôstka. </w:t>
            </w:r>
            <w:r>
              <w:rPr>
                <w:rFonts w:cs="Arial"/>
              </w:rPr>
              <w:t>Žiaci určia písmeno (povieme ho veľmi výrazne).</w:t>
            </w:r>
          </w:p>
        </w:tc>
      </w:tr>
      <w:tr w:rsidR="00F43AFD" w:rsidRPr="00E962FC" w:rsidTr="00B61500">
        <w:tc>
          <w:tcPr>
            <w:tcW w:w="1654" w:type="dxa"/>
          </w:tcPr>
          <w:p w:rsidR="00F43AFD" w:rsidRDefault="00F43AFD" w:rsidP="00B61500">
            <w:pPr>
              <w:rPr>
                <w:rFonts w:cs="Arial"/>
              </w:rPr>
            </w:pPr>
            <w:r>
              <w:rPr>
                <w:rFonts w:cs="Arial"/>
              </w:rPr>
              <w:t>3. expozičná  časť</w:t>
            </w:r>
          </w:p>
        </w:tc>
        <w:tc>
          <w:tcPr>
            <w:tcW w:w="5009" w:type="dxa"/>
          </w:tcPr>
          <w:p w:rsidR="00F43AFD" w:rsidRDefault="00F43AFD" w:rsidP="00B61500">
            <w:pPr>
              <w:pStyle w:val="1odsek"/>
            </w:pPr>
            <w:r>
              <w:t xml:space="preserve">Vyvodenie tvarov písmena </w:t>
            </w:r>
            <w:r>
              <w:rPr>
                <w:i/>
              </w:rPr>
              <w:t xml:space="preserve">Ô </w:t>
            </w:r>
            <w:r>
              <w:t>na nápovednej tabuli</w:t>
            </w:r>
          </w:p>
          <w:p w:rsidR="00F43AFD" w:rsidRDefault="00F43AFD" w:rsidP="00B61500">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1523442" cy="1919478"/>
                  <wp:effectExtent l="19050" t="19050" r="19608" b="23622"/>
                  <wp:docPr id="2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527958" cy="1925168"/>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1odsek"/>
              <w:rPr>
                <w:rFonts w:cs="Arial"/>
                <w:i/>
              </w:rPr>
            </w:pPr>
            <w:r w:rsidRPr="00A15957">
              <w:rPr>
                <w:rFonts w:cs="Arial"/>
              </w:rPr>
              <w:t xml:space="preserve">Šlabikár, strana </w:t>
            </w:r>
            <w:r>
              <w:rPr>
                <w:rFonts w:cs="Arial"/>
              </w:rPr>
              <w:t>56</w:t>
            </w:r>
            <w:r w:rsidRPr="00A15957">
              <w:rPr>
                <w:rFonts w:cs="Arial"/>
              </w:rPr>
              <w:t>, v</w:t>
            </w:r>
            <w:r w:rsidRPr="00C5185C">
              <w:t xml:space="preserve">yvodenie všetkých tvarov písmena </w:t>
            </w:r>
            <w:r w:rsidRPr="001949AE">
              <w:rPr>
                <w:rFonts w:ascii="Calibri" w:hAnsi="Calibri" w:cs="Arial"/>
                <w:i/>
              </w:rPr>
              <w:t>Ô</w:t>
            </w:r>
          </w:p>
          <w:p w:rsidR="00F43AFD" w:rsidRDefault="00F43AFD" w:rsidP="00B61500">
            <w:pPr>
              <w:pStyle w:val="Odsekzoznamu"/>
              <w:ind w:left="0"/>
              <w:rPr>
                <w:rFonts w:asciiTheme="minorHAnsi" w:hAnsiTheme="minorHAnsi" w:cs="Arial"/>
                <w:sz w:val="22"/>
                <w:szCs w:val="22"/>
              </w:rPr>
            </w:pPr>
            <w:r>
              <w:rPr>
                <w:rFonts w:asciiTheme="minorHAnsi" w:hAnsiTheme="minorHAnsi" w:cs="Arial"/>
                <w:sz w:val="22"/>
                <w:szCs w:val="22"/>
              </w:rPr>
              <w:lastRenderedPageBreak/>
              <w:t xml:space="preserve">      </w:t>
            </w:r>
            <w:r>
              <w:rPr>
                <w:rFonts w:cs="Arial"/>
                <w:noProof/>
              </w:rPr>
              <w:drawing>
                <wp:inline distT="0" distB="0" distL="0" distR="0">
                  <wp:extent cx="1567443" cy="2168194"/>
                  <wp:effectExtent l="19050" t="19050" r="13707" b="22556"/>
                  <wp:docPr id="25"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570427" cy="2172321"/>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1odsek"/>
            </w:pPr>
            <w:r w:rsidRPr="00A15957">
              <w:t xml:space="preserve"> </w:t>
            </w:r>
            <w:r>
              <w:t>Šlabikár, strana 56</w:t>
            </w:r>
          </w:p>
          <w:p w:rsidR="00F43AFD" w:rsidRDefault="00F43AFD" w:rsidP="00B61500">
            <w:pPr>
              <w:pStyle w:val="odsek"/>
              <w:rPr>
                <w:rFonts w:eastAsiaTheme="minorEastAsia"/>
              </w:rPr>
            </w:pPr>
            <w:r w:rsidRPr="009764F2">
              <w:t xml:space="preserve">práca s vyvodzovacími obrázkami </w:t>
            </w:r>
            <w:r w:rsidRPr="00AC08E2">
              <w:rPr>
                <w:rFonts w:eastAsiaTheme="minorEastAsia"/>
              </w:rPr>
              <w:t xml:space="preserve"> </w:t>
            </w:r>
          </w:p>
          <w:p w:rsidR="00F43AFD" w:rsidRDefault="00F43AFD" w:rsidP="00B61500">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2984602" cy="2479852"/>
                  <wp:effectExtent l="19050" t="19050" r="25298" b="15698"/>
                  <wp:docPr id="26"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l="1780"/>
                          <a:stretch>
                            <a:fillRect/>
                          </a:stretch>
                        </pic:blipFill>
                        <pic:spPr bwMode="auto">
                          <a:xfrm>
                            <a:off x="0" y="0"/>
                            <a:ext cx="2984602" cy="2479852"/>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odsek"/>
              <w:numPr>
                <w:ilvl w:val="0"/>
                <w:numId w:val="0"/>
              </w:numPr>
              <w:rPr>
                <w:rFonts w:eastAsiaTheme="minorEastAsia"/>
              </w:rPr>
            </w:pPr>
          </w:p>
          <w:p w:rsidR="00F43AFD" w:rsidRPr="00DD1B1E" w:rsidRDefault="00F43AFD" w:rsidP="00B61500">
            <w:pPr>
              <w:pStyle w:val="1odsek"/>
            </w:pPr>
            <w:r>
              <w:lastRenderedPageBreak/>
              <w:t xml:space="preserve">Didaktická hra </w:t>
            </w:r>
            <w:r>
              <w:rPr>
                <w:i/>
              </w:rPr>
              <w:t>Drep – skok</w:t>
            </w:r>
          </w:p>
        </w:tc>
        <w:tc>
          <w:tcPr>
            <w:tcW w:w="567" w:type="dxa"/>
          </w:tcPr>
          <w:p w:rsidR="00F43AFD" w:rsidRDefault="00F43AFD" w:rsidP="00B61500">
            <w:r>
              <w:lastRenderedPageBreak/>
              <w:t>8´</w:t>
            </w:r>
          </w:p>
        </w:tc>
        <w:tc>
          <w:tcPr>
            <w:tcW w:w="6804" w:type="dxa"/>
          </w:tcPr>
          <w:p w:rsidR="00F43AFD" w:rsidRPr="001949AE" w:rsidRDefault="00F43AFD" w:rsidP="00B61500">
            <w:pPr>
              <w:rPr>
                <w:rFonts w:cs="Arial"/>
              </w:rPr>
            </w:pPr>
            <w:r>
              <w:rPr>
                <w:rFonts w:cs="Arial"/>
              </w:rPr>
              <w:t xml:space="preserve">Žiakom ukážeme </w:t>
            </w:r>
            <w:r w:rsidRPr="009764F2">
              <w:rPr>
                <w:rFonts w:cs="Arial"/>
              </w:rPr>
              <w:t>nápovedn</w:t>
            </w:r>
            <w:r>
              <w:rPr>
                <w:rFonts w:cs="Arial"/>
              </w:rPr>
              <w:t>ú</w:t>
            </w:r>
            <w:r w:rsidRPr="009764F2">
              <w:rPr>
                <w:rFonts w:cs="Arial"/>
              </w:rPr>
              <w:t xml:space="preserve"> tabu</w:t>
            </w:r>
            <w:r>
              <w:rPr>
                <w:rFonts w:cs="Arial"/>
              </w:rPr>
              <w:t xml:space="preserve">ľu s písmenom </w:t>
            </w:r>
            <w:r w:rsidRPr="001949AE">
              <w:rPr>
                <w:rFonts w:ascii="Calibri" w:hAnsi="Calibri" w:cs="Arial"/>
                <w:i/>
              </w:rPr>
              <w:t>Ô</w:t>
            </w:r>
            <w:r>
              <w:rPr>
                <w:rFonts w:cs="Arial"/>
              </w:rPr>
              <w:t xml:space="preserve">. Vysvetlíme im, že v slovenčine nie je slovo, ktoré sa začína hláskou </w:t>
            </w:r>
            <w:r w:rsidRPr="001949AE">
              <w:rPr>
                <w:rFonts w:ascii="Calibri" w:hAnsi="Calibri" w:cs="Arial"/>
                <w:i/>
              </w:rPr>
              <w:t>Ô</w:t>
            </w:r>
            <w:r>
              <w:rPr>
                <w:rFonts w:ascii="Calibri" w:hAnsi="Calibri" w:cs="Arial"/>
              </w:rPr>
              <w:t xml:space="preserve"> a dá sa znázorniť obrázkom. </w:t>
            </w:r>
          </w:p>
          <w:p w:rsidR="00F43AFD" w:rsidRDefault="00F43AFD" w:rsidP="00B61500">
            <w:pPr>
              <w:rPr>
                <w:rFonts w:cs="Arial"/>
              </w:rPr>
            </w:pPr>
          </w:p>
          <w:p w:rsidR="00F43AFD" w:rsidRDefault="00F43AFD" w:rsidP="00B61500">
            <w:pPr>
              <w:rPr>
                <w:rFonts w:cs="Arial"/>
              </w:rPr>
            </w:pPr>
            <w:r>
              <w:rPr>
                <w:rFonts w:cs="Arial"/>
              </w:rPr>
              <w:t xml:space="preserve">Na nápovednej tabuli s písmenom </w:t>
            </w:r>
            <w:r w:rsidRPr="001949AE">
              <w:rPr>
                <w:rFonts w:ascii="Calibri" w:hAnsi="Calibri" w:cs="Arial"/>
                <w:i/>
              </w:rPr>
              <w:t>Ô</w:t>
            </w:r>
            <w:r w:rsidRPr="008F5A8C">
              <w:rPr>
                <w:rFonts w:cs="Arial"/>
                <w:i/>
              </w:rPr>
              <w:t xml:space="preserve"> </w:t>
            </w:r>
            <w:r>
              <w:rPr>
                <w:rFonts w:cs="Arial"/>
              </w:rPr>
              <w:t xml:space="preserve">predstavíme rodinku písmena </w:t>
            </w:r>
            <w:r w:rsidRPr="001949AE">
              <w:rPr>
                <w:rFonts w:ascii="Calibri" w:hAnsi="Calibri" w:cs="Arial"/>
                <w:i/>
              </w:rPr>
              <w:t>Ô</w:t>
            </w:r>
            <w:r>
              <w:rPr>
                <w:rFonts w:cs="Arial"/>
                <w:i/>
              </w:rPr>
              <w:t xml:space="preserve">: </w:t>
            </w:r>
            <w:r w:rsidRPr="007B57E9">
              <w:rPr>
                <w:rFonts w:cs="Arial"/>
                <w:i/>
              </w:rPr>
              <w:t>veľké</w:t>
            </w:r>
            <w:r w:rsidRPr="009764F2">
              <w:rPr>
                <w:rFonts w:cs="Arial"/>
              </w:rPr>
              <w:t xml:space="preserve"> </w:t>
            </w:r>
            <w:r w:rsidRPr="00E767BF">
              <w:rPr>
                <w:rFonts w:cs="Arial"/>
                <w:i/>
              </w:rPr>
              <w:t xml:space="preserve">tlačené </w:t>
            </w:r>
            <w:r w:rsidRPr="001949AE">
              <w:rPr>
                <w:rFonts w:ascii="Calibri" w:hAnsi="Calibri" w:cs="Arial"/>
                <w:i/>
              </w:rPr>
              <w:t>Ô</w:t>
            </w:r>
            <w:r w:rsidRPr="00E767BF">
              <w:rPr>
                <w:rFonts w:cs="Arial"/>
                <w:i/>
              </w:rPr>
              <w:t>, malé tlačené</w:t>
            </w:r>
            <w:r>
              <w:rPr>
                <w:rFonts w:cs="Arial"/>
                <w:i/>
              </w:rPr>
              <w:t xml:space="preserve"> ô</w:t>
            </w:r>
            <w:r w:rsidRPr="00E767BF">
              <w:rPr>
                <w:rFonts w:cs="Arial"/>
                <w:i/>
              </w:rPr>
              <w:t>, veľké písané</w:t>
            </w:r>
            <w:r>
              <w:rPr>
                <w:rFonts w:cs="Arial"/>
                <w:i/>
              </w:rPr>
              <w:t xml:space="preserve"> </w:t>
            </w:r>
            <w:r w:rsidRPr="001949AE">
              <w:rPr>
                <w:rFonts w:ascii="Calibri" w:hAnsi="Calibri" w:cs="Arial"/>
                <w:i/>
              </w:rPr>
              <w:t>Ô</w:t>
            </w:r>
            <w:r w:rsidRPr="00E767BF">
              <w:rPr>
                <w:rFonts w:cs="Arial"/>
                <w:i/>
              </w:rPr>
              <w:t>, malé písané</w:t>
            </w:r>
            <w:r>
              <w:rPr>
                <w:rFonts w:cs="Arial"/>
                <w:i/>
              </w:rPr>
              <w:t xml:space="preserve"> ô</w:t>
            </w:r>
            <w:r>
              <w:rPr>
                <w:rFonts w:cs="Arial"/>
              </w:rPr>
              <w:t xml:space="preserve">. </w:t>
            </w:r>
          </w:p>
          <w:p w:rsidR="00F43AFD" w:rsidRPr="000F14FC" w:rsidRDefault="00F43AFD" w:rsidP="00B61500">
            <w:pPr>
              <w:rPr>
                <w:rFonts w:cs="Arial"/>
              </w:rPr>
            </w:pPr>
            <w:r>
              <w:rPr>
                <w:rFonts w:cs="Arial"/>
              </w:rPr>
              <w:t>Spoločne so žiakmi</w:t>
            </w:r>
            <w:r w:rsidRPr="009764F2">
              <w:rPr>
                <w:rFonts w:cs="Arial"/>
              </w:rPr>
              <w:t xml:space="preserve"> opakuj</w:t>
            </w:r>
            <w:r>
              <w:rPr>
                <w:rFonts w:cs="Arial"/>
              </w:rPr>
              <w:t>eme</w:t>
            </w:r>
            <w:r w:rsidRPr="009764F2">
              <w:rPr>
                <w:rFonts w:cs="Arial"/>
              </w:rPr>
              <w:t xml:space="preserve"> názvy písmen</w:t>
            </w:r>
            <w:r>
              <w:rPr>
                <w:rFonts w:cs="Arial"/>
              </w:rPr>
              <w:t>.</w:t>
            </w:r>
            <w:r w:rsidRPr="009764F2">
              <w:rPr>
                <w:rFonts w:cs="Arial"/>
              </w:rPr>
              <w:t xml:space="preserve"> </w:t>
            </w:r>
            <w:r>
              <w:rPr>
                <w:rFonts w:cs="Arial"/>
              </w:rPr>
              <w:t xml:space="preserve">Rodinku písmena </w:t>
            </w:r>
            <w:r w:rsidRPr="001949AE">
              <w:rPr>
                <w:rFonts w:ascii="Calibri" w:hAnsi="Calibri" w:cs="Arial"/>
                <w:i/>
              </w:rPr>
              <w:t>Ô</w:t>
            </w:r>
            <w:r>
              <w:rPr>
                <w:rFonts w:cs="Arial"/>
                <w:i/>
              </w:rPr>
              <w:t xml:space="preserve"> </w:t>
            </w:r>
            <w:r>
              <w:rPr>
                <w:rFonts w:cs="Arial"/>
              </w:rPr>
              <w:t>žiaci môžu predstaviť aj HUPSOVI.</w:t>
            </w: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r w:rsidRPr="009764F2">
              <w:rPr>
                <w:rFonts w:cs="Arial"/>
              </w:rPr>
              <w:t>Po</w:t>
            </w:r>
            <w:r>
              <w:rPr>
                <w:rFonts w:cs="Arial"/>
              </w:rPr>
              <w:t xml:space="preserve"> pomenovaní písmen na nápovednej tabuli </w:t>
            </w:r>
            <w:r w:rsidRPr="009764F2">
              <w:rPr>
                <w:rFonts w:cs="Arial"/>
              </w:rPr>
              <w:t>si žiaci otvoria šlabikár na</w:t>
            </w:r>
            <w:r>
              <w:rPr>
                <w:rFonts w:cs="Arial"/>
              </w:rPr>
              <w:t> </w:t>
            </w:r>
            <w:r w:rsidRPr="009764F2">
              <w:rPr>
                <w:rFonts w:cs="Arial"/>
              </w:rPr>
              <w:t xml:space="preserve">strane </w:t>
            </w:r>
            <w:r>
              <w:rPr>
                <w:rFonts w:cs="Arial"/>
              </w:rPr>
              <w:t xml:space="preserve">56, pomenujú nápovedný obrázok </w:t>
            </w:r>
            <w:r w:rsidRPr="009764F2">
              <w:rPr>
                <w:rFonts w:cs="Arial"/>
              </w:rPr>
              <w:t xml:space="preserve">a prečítajú všetky tvary písmena </w:t>
            </w:r>
            <w:r w:rsidRPr="001949AE">
              <w:rPr>
                <w:rFonts w:ascii="Calibri" w:hAnsi="Calibri" w:cs="Arial"/>
                <w:i/>
              </w:rPr>
              <w:t>Ô</w:t>
            </w:r>
            <w:r>
              <w:rPr>
                <w:rFonts w:ascii="Calibri" w:hAnsi="Calibri" w:cs="Arial"/>
                <w:i/>
              </w:rPr>
              <w:t xml:space="preserve"> </w:t>
            </w:r>
            <w:r w:rsidRPr="009764F2">
              <w:rPr>
                <w:rFonts w:cs="Arial"/>
              </w:rPr>
              <w:t xml:space="preserve">pod </w:t>
            </w:r>
            <w:r>
              <w:rPr>
                <w:rFonts w:cs="Arial"/>
              </w:rPr>
              <w:t>ním.</w:t>
            </w: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Pr="008C6BAB"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r w:rsidRPr="009764F2">
              <w:rPr>
                <w:rFonts w:cs="Arial"/>
              </w:rPr>
              <w:t>Žia</w:t>
            </w:r>
            <w:r>
              <w:rPr>
                <w:rFonts w:cs="Arial"/>
              </w:rPr>
              <w:t xml:space="preserve">kov sa môžeme spýtať, či vedia, prečo sú pri hláske </w:t>
            </w:r>
            <w:r w:rsidRPr="001949AE">
              <w:rPr>
                <w:rFonts w:cs="Arial"/>
                <w:i/>
              </w:rPr>
              <w:t>Ô</w:t>
            </w:r>
            <w:r>
              <w:rPr>
                <w:rFonts w:cs="Arial"/>
                <w:i/>
              </w:rPr>
              <w:t xml:space="preserve"> </w:t>
            </w:r>
            <w:r>
              <w:rPr>
                <w:rFonts w:cs="Arial"/>
              </w:rPr>
              <w:t xml:space="preserve">iba obrázky v prostrednom riadku. Žiaci by mali povedať, že v slovenčine nie sú slová, ktoré majú hlásku </w:t>
            </w:r>
            <w:r w:rsidRPr="001949AE">
              <w:rPr>
                <w:rFonts w:cs="Arial"/>
                <w:i/>
              </w:rPr>
              <w:t>Ô</w:t>
            </w:r>
            <w:r>
              <w:rPr>
                <w:rFonts w:cs="Arial"/>
              </w:rPr>
              <w:t xml:space="preserve"> na začiatku ani na konci. Žiaci pomenujú obrázky.</w:t>
            </w:r>
          </w:p>
          <w:p w:rsidR="00F43AFD" w:rsidRDefault="00F43AFD" w:rsidP="00B61500">
            <w:pPr>
              <w:rPr>
                <w:rFonts w:cs="Arial"/>
              </w:rPr>
            </w:pPr>
          </w:p>
          <w:p w:rsidR="00F43AFD" w:rsidRDefault="00F43AFD" w:rsidP="00B61500">
            <w:pPr>
              <w:rPr>
                <w:i/>
              </w:rPr>
            </w:pPr>
            <w:r>
              <w:rPr>
                <w:rFonts w:cs="Arial"/>
              </w:rPr>
              <w:t xml:space="preserve">Pri riešení úlohy môžeme použiť </w:t>
            </w:r>
            <w:r>
              <w:rPr>
                <w:i/>
              </w:rPr>
              <w:t>MMD/Nácvičné</w:t>
            </w:r>
            <w:r w:rsidRPr="00412E25">
              <w:rPr>
                <w:i/>
              </w:rPr>
              <w:t xml:space="preserve"> obdobie</w:t>
            </w:r>
            <w:r>
              <w:rPr>
                <w:i/>
              </w:rPr>
              <w:t xml:space="preserve">/písmeno </w:t>
            </w:r>
            <w:r w:rsidRPr="001949AE">
              <w:rPr>
                <w:rFonts w:cs="Arial"/>
                <w:i/>
              </w:rPr>
              <w:t>Ô</w:t>
            </w:r>
            <w:r>
              <w:rPr>
                <w:i/>
              </w:rPr>
              <w:t>/Vyvodzovacie obrázky.</w:t>
            </w: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r>
              <w:rPr>
                <w:rFonts w:cs="Arial"/>
                <w:iCs/>
              </w:rPr>
              <w:lastRenderedPageBreak/>
              <w:t xml:space="preserve">Dôvodom zaradenia didaktickej hry je precvičiť fonematické uvedomovanie novej hlásky v slovách. Žiaci sa postavia vedľa lavíc. Hovoríme slová, v ktorých je alebo nie je hláska </w:t>
            </w:r>
            <w:r w:rsidRPr="001949AE">
              <w:rPr>
                <w:rFonts w:cs="Arial"/>
                <w:i/>
              </w:rPr>
              <w:t>Ô</w:t>
            </w:r>
            <w:r>
              <w:rPr>
                <w:rFonts w:cs="Arial"/>
                <w:iCs/>
              </w:rPr>
              <w:t xml:space="preserve">. Žiaci spravia drep, ak v slove počuli </w:t>
            </w:r>
            <w:r w:rsidRPr="001949AE">
              <w:rPr>
                <w:rFonts w:cs="Arial"/>
                <w:i/>
              </w:rPr>
              <w:t>Ô</w:t>
            </w:r>
            <w:r>
              <w:rPr>
                <w:rFonts w:cs="Arial"/>
                <w:i/>
              </w:rPr>
              <w:t>,</w:t>
            </w:r>
            <w:r>
              <w:rPr>
                <w:rFonts w:cs="Arial"/>
                <w:iCs/>
              </w:rPr>
              <w:t xml:space="preserve"> a vyskočia, ak v slove </w:t>
            </w:r>
            <w:r w:rsidRPr="001949AE">
              <w:rPr>
                <w:rFonts w:cs="Arial"/>
                <w:i/>
              </w:rPr>
              <w:t>Ô</w:t>
            </w:r>
            <w:r>
              <w:rPr>
                <w:rFonts w:cs="Arial"/>
                <w:iCs/>
              </w:rPr>
              <w:t xml:space="preserve"> nepočuli. Môžeme použiť slová:</w:t>
            </w:r>
          </w:p>
          <w:p w:rsidR="00F43AFD" w:rsidRPr="00E225EF" w:rsidRDefault="00F43AFD" w:rsidP="00B61500">
            <w:pPr>
              <w:rPr>
                <w:rFonts w:cs="Arial"/>
                <w:iCs/>
              </w:rPr>
            </w:pPr>
            <w:r>
              <w:rPr>
                <w:rFonts w:cs="Arial"/>
                <w:i/>
                <w:iCs/>
              </w:rPr>
              <w:t xml:space="preserve">chôdza, kôra, koník, kôň, môžeme, vôkol, voda, ponožky, kôš, košík, hora, hôrka, škola, škôlka, pôvabný, dôkladný, dokončiť, rôzne, rodina, môj, moje... </w:t>
            </w:r>
            <w:r>
              <w:rPr>
                <w:rFonts w:cs="Arial"/>
                <w:iCs/>
              </w:rPr>
              <w:t xml:space="preserve"> </w:t>
            </w:r>
          </w:p>
        </w:tc>
      </w:tr>
      <w:tr w:rsidR="00F43AFD" w:rsidRPr="00E962FC" w:rsidTr="00B61500">
        <w:tc>
          <w:tcPr>
            <w:tcW w:w="1654" w:type="dxa"/>
          </w:tcPr>
          <w:p w:rsidR="00F43AFD" w:rsidRPr="00E962FC" w:rsidRDefault="00F43AFD" w:rsidP="00B61500">
            <w:pPr>
              <w:rPr>
                <w:rFonts w:cs="Arial"/>
              </w:rPr>
            </w:pPr>
            <w:r>
              <w:rPr>
                <w:rFonts w:cs="Arial"/>
              </w:rPr>
              <w:lastRenderedPageBreak/>
              <w:t>4. fixačná časť</w:t>
            </w:r>
          </w:p>
        </w:tc>
        <w:tc>
          <w:tcPr>
            <w:tcW w:w="5009" w:type="dxa"/>
          </w:tcPr>
          <w:p w:rsidR="00F43AFD" w:rsidRDefault="00F43AFD" w:rsidP="00B61500">
            <w:pPr>
              <w:pStyle w:val="odsek"/>
              <w:numPr>
                <w:ilvl w:val="0"/>
                <w:numId w:val="12"/>
              </w:numPr>
            </w:pPr>
            <w:r>
              <w:t xml:space="preserve">Motivačný text </w:t>
            </w:r>
            <w:r>
              <w:rPr>
                <w:i/>
              </w:rPr>
              <w:t>Ako si HUPS zlomil nôžku</w:t>
            </w:r>
          </w:p>
          <w:p w:rsidR="00F43AFD" w:rsidRDefault="00F43AFD" w:rsidP="00B61500">
            <w:pPr>
              <w:pStyle w:val="odsek"/>
            </w:pPr>
            <w:r>
              <w:t>čítanie</w:t>
            </w:r>
            <w:r w:rsidRPr="009764F2">
              <w:t xml:space="preserve"> </w:t>
            </w:r>
            <w:r>
              <w:t>príbehu</w:t>
            </w:r>
          </w:p>
          <w:p w:rsidR="00F43AFD" w:rsidRDefault="00F43AFD" w:rsidP="00B61500">
            <w:pPr>
              <w:pStyle w:val="odsek"/>
            </w:pPr>
            <w:r>
              <w:t>rozhovor o prečítanom texte</w:t>
            </w:r>
          </w:p>
          <w:p w:rsidR="00F43AFD" w:rsidRDefault="00F43AFD" w:rsidP="00B61500">
            <w:pPr>
              <w:pStyle w:val="odsek"/>
              <w:numPr>
                <w:ilvl w:val="0"/>
                <w:numId w:val="0"/>
              </w:numPr>
            </w:pPr>
            <w:r>
              <w:rPr>
                <w:noProof/>
              </w:rPr>
              <w:drawing>
                <wp:inline distT="0" distB="0" distL="0" distR="0">
                  <wp:extent cx="3041574" cy="1784909"/>
                  <wp:effectExtent l="19050" t="19050" r="25476" b="24841"/>
                  <wp:docPr id="27"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t="2789"/>
                          <a:stretch>
                            <a:fillRect/>
                          </a:stretch>
                        </pic:blipFill>
                        <pic:spPr bwMode="auto">
                          <a:xfrm>
                            <a:off x="0" y="0"/>
                            <a:ext cx="3041574" cy="1784909"/>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F43AFD" w:rsidRDefault="00F43AFD" w:rsidP="00B61500">
            <w:r>
              <w:t>10´</w:t>
            </w:r>
          </w:p>
        </w:tc>
        <w:tc>
          <w:tcPr>
            <w:tcW w:w="6804" w:type="dxa"/>
          </w:tcPr>
          <w:p w:rsidR="00F43AFD" w:rsidRDefault="00F43AFD" w:rsidP="00B61500">
            <w:pPr>
              <w:rPr>
                <w:rFonts w:cs="Arial"/>
              </w:rPr>
            </w:pPr>
            <w:r>
              <w:rPr>
                <w:rFonts w:cs="Arial"/>
              </w:rPr>
              <w:t xml:space="preserve">So žiakmi sa presunieme do zadnej časti triedy (mimo lavíc). </w:t>
            </w:r>
          </w:p>
          <w:p w:rsidR="00F43AFD" w:rsidRDefault="00F43AFD" w:rsidP="00B61500">
            <w:pPr>
              <w:rPr>
                <w:rFonts w:cs="Arial"/>
              </w:rPr>
            </w:pPr>
            <w:r>
              <w:rPr>
                <w:rFonts w:cs="Arial"/>
              </w:rPr>
              <w:t xml:space="preserve">Spoločne prečítame text o tom, ako HUPS znova robil niečo, </w:t>
            </w:r>
            <w:r w:rsidRPr="00E225EF">
              <w:rPr>
                <w:rFonts w:cs="Arial"/>
              </w:rPr>
              <w:t xml:space="preserve">čo nie je úplne správne. </w:t>
            </w:r>
            <w:r>
              <w:rPr>
                <w:rFonts w:cs="Arial"/>
              </w:rPr>
              <w:t xml:space="preserve">Na svoje správanie doplatil on sám. </w:t>
            </w:r>
          </w:p>
          <w:p w:rsidR="00F43AFD" w:rsidRDefault="00F43AFD" w:rsidP="00B61500">
            <w:pPr>
              <w:rPr>
                <w:rFonts w:cs="Arial"/>
              </w:rPr>
            </w:pPr>
            <w:r>
              <w:rPr>
                <w:rFonts w:cs="Arial"/>
              </w:rPr>
              <w:t>V krátkom riadenom rozhovore sa spýtame žiakov, či sa aj im niekedy stala nehoda len preto, že boli nepozorní, prípadne ľahostajní. Text prečítame so žiakmi opakovane, spoločne vysvetlíme zvýraznené slovné spojenie.</w:t>
            </w:r>
          </w:p>
          <w:p w:rsidR="00F43AFD" w:rsidRDefault="00F43AFD" w:rsidP="00B61500">
            <w:pPr>
              <w:rPr>
                <w:rFonts w:cs="Arial"/>
              </w:rPr>
            </w:pPr>
          </w:p>
          <w:p w:rsidR="00F43AFD" w:rsidRPr="00D1681B" w:rsidRDefault="00F43AFD" w:rsidP="00B61500">
            <w:pPr>
              <w:rPr>
                <w:rFonts w:cs="Arial"/>
              </w:rPr>
            </w:pPr>
            <w:r>
              <w:rPr>
                <w:rFonts w:cs="Arial"/>
              </w:rPr>
              <w:t xml:space="preserve"> Vysvetlenie významu zvýrazneného slovného spojenia nájdeme v HUPSOVOM slovníku na MMD: </w:t>
            </w:r>
            <w:r>
              <w:rPr>
                <w:i/>
              </w:rPr>
              <w:t>MMD/Nácvičné</w:t>
            </w:r>
            <w:r w:rsidRPr="00412E25">
              <w:rPr>
                <w:i/>
              </w:rPr>
              <w:t xml:space="preserve"> obdobie</w:t>
            </w:r>
            <w:r>
              <w:rPr>
                <w:i/>
              </w:rPr>
              <w:t>/písmeno Ô/HUPSOV SLOVNÍK/str. 56 Ako si HUPS zlomil nôžku.</w:t>
            </w:r>
          </w:p>
        </w:tc>
      </w:tr>
      <w:tr w:rsidR="00F43AFD" w:rsidRPr="00E962FC" w:rsidTr="00B61500">
        <w:tc>
          <w:tcPr>
            <w:tcW w:w="1654" w:type="dxa"/>
          </w:tcPr>
          <w:p w:rsidR="00F43AFD" w:rsidRDefault="00F43AFD" w:rsidP="00B61500">
            <w:pPr>
              <w:rPr>
                <w:rFonts w:cs="Arial"/>
              </w:rPr>
            </w:pPr>
          </w:p>
        </w:tc>
        <w:tc>
          <w:tcPr>
            <w:tcW w:w="5009" w:type="dxa"/>
          </w:tcPr>
          <w:p w:rsidR="00F43AFD" w:rsidRPr="00E63AF7" w:rsidRDefault="00F43AFD" w:rsidP="00B61500">
            <w:pPr>
              <w:pStyle w:val="Odsekzoznamu"/>
              <w:ind w:left="360"/>
              <w:jc w:val="center"/>
              <w:rPr>
                <w:rFonts w:asciiTheme="minorHAnsi" w:hAnsiTheme="minorHAnsi"/>
                <w:sz w:val="22"/>
                <w:szCs w:val="22"/>
              </w:rPr>
            </w:pPr>
            <w:r w:rsidRPr="00E63AF7">
              <w:rPr>
                <w:rFonts w:asciiTheme="minorHAnsi" w:hAnsiTheme="minorHAnsi"/>
                <w:b/>
              </w:rPr>
              <w:t>1. hodina, časť PÍSANIE</w:t>
            </w:r>
          </w:p>
        </w:tc>
        <w:tc>
          <w:tcPr>
            <w:tcW w:w="567" w:type="dxa"/>
          </w:tcPr>
          <w:p w:rsidR="00F43AFD" w:rsidRDefault="00F43AFD" w:rsidP="00B61500"/>
        </w:tc>
        <w:tc>
          <w:tcPr>
            <w:tcW w:w="6804" w:type="dxa"/>
          </w:tcPr>
          <w:p w:rsidR="00F43AFD" w:rsidRDefault="00F43AFD" w:rsidP="00B61500">
            <w:pPr>
              <w:rPr>
                <w:rFonts w:cs="Arial"/>
              </w:rPr>
            </w:pPr>
          </w:p>
        </w:tc>
      </w:tr>
      <w:tr w:rsidR="00F43AFD" w:rsidRPr="00E962FC" w:rsidTr="00B61500">
        <w:tc>
          <w:tcPr>
            <w:tcW w:w="1654" w:type="dxa"/>
          </w:tcPr>
          <w:p w:rsidR="00F43AFD" w:rsidRDefault="00F43AFD" w:rsidP="00B61500">
            <w:pPr>
              <w:rPr>
                <w:rFonts w:cs="Arial"/>
              </w:rPr>
            </w:pPr>
            <w:r>
              <w:rPr>
                <w:rFonts w:cs="Arial"/>
              </w:rPr>
              <w:t>1. expozičná časť</w:t>
            </w:r>
          </w:p>
        </w:tc>
        <w:tc>
          <w:tcPr>
            <w:tcW w:w="5009" w:type="dxa"/>
          </w:tcPr>
          <w:p w:rsidR="00F43AFD" w:rsidRPr="00B4148B" w:rsidRDefault="00F43AFD" w:rsidP="00B61500">
            <w:pPr>
              <w:pStyle w:val="odsek"/>
              <w:numPr>
                <w:ilvl w:val="0"/>
                <w:numId w:val="12"/>
              </w:numPr>
              <w:rPr>
                <w:rFonts w:eastAsiaTheme="minorEastAsia"/>
              </w:rPr>
            </w:pPr>
            <w:r>
              <w:rPr>
                <w:rFonts w:eastAsiaTheme="minorEastAsia"/>
              </w:rPr>
              <w:t>Písanie, 6. zošit, strana 24</w:t>
            </w:r>
          </w:p>
          <w:p w:rsidR="00F43AFD" w:rsidRDefault="00F43AFD" w:rsidP="00B61500">
            <w:pPr>
              <w:pStyle w:val="Odsekzoznamu"/>
              <w:numPr>
                <w:ilvl w:val="1"/>
                <w:numId w:val="6"/>
              </w:numPr>
            </w:pPr>
            <w:r>
              <w:rPr>
                <w:rFonts w:asciiTheme="minorHAnsi" w:hAnsiTheme="minorHAnsi"/>
                <w:sz w:val="22"/>
                <w:szCs w:val="22"/>
              </w:rPr>
              <w:t xml:space="preserve">rozcvičenie rúk </w:t>
            </w:r>
            <w:r>
              <w:t xml:space="preserve">         </w:t>
            </w:r>
          </w:p>
          <w:p w:rsidR="00F43AFD" w:rsidRDefault="00F43AFD" w:rsidP="00B61500">
            <w:pPr>
              <w:pStyle w:val="odsek"/>
              <w:rPr>
                <w:rFonts w:eastAsiaTheme="minorEastAsia"/>
              </w:rPr>
            </w:pPr>
            <w:r>
              <w:rPr>
                <w:rFonts w:eastAsiaTheme="minorEastAsia"/>
              </w:rPr>
              <w:t>ukážka správneho tvaru a postupu písania</w:t>
            </w:r>
          </w:p>
          <w:p w:rsidR="00F43AFD" w:rsidRDefault="00F43AFD" w:rsidP="00B61500">
            <w:pPr>
              <w:pStyle w:val="odsek"/>
              <w:numPr>
                <w:ilvl w:val="0"/>
                <w:numId w:val="0"/>
              </w:numPr>
              <w:rPr>
                <w:rFonts w:eastAsiaTheme="minorEastAsia"/>
              </w:rPr>
            </w:pPr>
            <w:r>
              <w:rPr>
                <w:rFonts w:eastAsiaTheme="minorEastAsia"/>
              </w:rPr>
              <w:t xml:space="preserve">     </w:t>
            </w:r>
            <w:r>
              <w:rPr>
                <w:rFonts w:eastAsiaTheme="minorEastAsia"/>
                <w:noProof/>
              </w:rPr>
              <w:lastRenderedPageBreak/>
              <w:drawing>
                <wp:inline distT="0" distB="0" distL="0" distR="0">
                  <wp:extent cx="3042920" cy="2304415"/>
                  <wp:effectExtent l="19050" t="19050" r="24130" b="19685"/>
                  <wp:docPr id="28"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3042920" cy="2304415"/>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3035935" cy="2282190"/>
                  <wp:effectExtent l="19050" t="19050" r="12065" b="22860"/>
                  <wp:docPr id="29"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3035935" cy="2282190"/>
                          </a:xfrm>
                          <a:prstGeom prst="rect">
                            <a:avLst/>
                          </a:prstGeom>
                          <a:noFill/>
                          <a:ln w="9525">
                            <a:solidFill>
                              <a:schemeClr val="bg1">
                                <a:lumMod val="65000"/>
                              </a:schemeClr>
                            </a:solidFill>
                            <a:miter lim="800000"/>
                            <a:headEnd/>
                            <a:tailEnd/>
                          </a:ln>
                        </pic:spPr>
                      </pic:pic>
                    </a:graphicData>
                  </a:graphic>
                </wp:inline>
              </w:drawing>
            </w:r>
          </w:p>
          <w:p w:rsidR="00F43AFD" w:rsidRPr="00C12486" w:rsidRDefault="00F43AFD" w:rsidP="00B61500">
            <w:pPr>
              <w:pStyle w:val="odsek"/>
              <w:numPr>
                <w:ilvl w:val="0"/>
                <w:numId w:val="0"/>
              </w:numPr>
              <w:rPr>
                <w:rFonts w:eastAsiaTheme="minorEastAsia"/>
              </w:rPr>
            </w:pPr>
          </w:p>
        </w:tc>
        <w:tc>
          <w:tcPr>
            <w:tcW w:w="567" w:type="dxa"/>
          </w:tcPr>
          <w:p w:rsidR="00F43AFD" w:rsidRDefault="00F43AFD" w:rsidP="00B61500">
            <w:r>
              <w:lastRenderedPageBreak/>
              <w:t>8´</w:t>
            </w:r>
          </w:p>
        </w:tc>
        <w:tc>
          <w:tcPr>
            <w:tcW w:w="6804" w:type="dxa"/>
          </w:tcPr>
          <w:p w:rsidR="00F43AFD" w:rsidRDefault="00F43AFD" w:rsidP="00B61500">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F43AFD" w:rsidRDefault="00F43AFD" w:rsidP="00B61500">
            <w:pPr>
              <w:rPr>
                <w:rFonts w:cs="Arial"/>
              </w:rPr>
            </w:pPr>
            <w:r>
              <w:rPr>
                <w:rFonts w:cs="Arial"/>
              </w:rPr>
              <w:t xml:space="preserve">Spoločne sa zameriame na motivačný obrázok v predpisovom zošite a všetky tvary písmena </w:t>
            </w:r>
            <w:r>
              <w:rPr>
                <w:rFonts w:cs="Arial"/>
                <w:i/>
              </w:rPr>
              <w:t xml:space="preserve">Ô </w:t>
            </w:r>
            <w:r>
              <w:rPr>
                <w:rFonts w:cs="Arial"/>
              </w:rPr>
              <w:t xml:space="preserve">v záložkách pod sebou. Žiaci prečítajú všetky tvary písmena </w:t>
            </w:r>
            <w:r>
              <w:rPr>
                <w:rFonts w:cs="Arial"/>
                <w:i/>
              </w:rPr>
              <w:t xml:space="preserve">Ô </w:t>
            </w:r>
            <w:r>
              <w:rPr>
                <w:rFonts w:cs="Arial"/>
              </w:rPr>
              <w:t xml:space="preserve">a povedia, ktoré písmená sa budú učiť písať (sú vyznačené ružovou farbou). </w:t>
            </w:r>
          </w:p>
          <w:p w:rsidR="00F43AFD" w:rsidRDefault="00F43AFD" w:rsidP="00B61500">
            <w:pPr>
              <w:rPr>
                <w:i/>
              </w:rPr>
            </w:pPr>
            <w:r w:rsidRPr="003908CF">
              <w:rPr>
                <w:rFonts w:cs="Arial"/>
              </w:rPr>
              <w:t xml:space="preserve">Na multimediálnom disku k šlabikáru spustíme program s animáciou postupu správneho písania </w:t>
            </w:r>
            <w:r>
              <w:rPr>
                <w:rFonts w:cs="Arial"/>
              </w:rPr>
              <w:t xml:space="preserve">veľkého písaného </w:t>
            </w:r>
            <w:r>
              <w:rPr>
                <w:rFonts w:cs="Arial"/>
                <w:i/>
              </w:rPr>
              <w:t xml:space="preserve">Ô </w:t>
            </w:r>
            <w:r w:rsidRPr="00BB2130">
              <w:rPr>
                <w:rFonts w:cs="Arial"/>
              </w:rPr>
              <w:t>a malého písaného</w:t>
            </w:r>
            <w:r>
              <w:rPr>
                <w:rFonts w:cs="Arial"/>
                <w:i/>
              </w:rPr>
              <w:t xml:space="preserve"> ô</w:t>
            </w:r>
            <w:r>
              <w:rPr>
                <w:rFonts w:cs="Arial"/>
              </w:rPr>
              <w:t>,</w:t>
            </w:r>
            <w:r w:rsidRPr="009764F2">
              <w:rPr>
                <w:rFonts w:cs="Arial"/>
              </w:rPr>
              <w:t xml:space="preserve"> </w:t>
            </w:r>
            <w:r>
              <w:rPr>
                <w:i/>
              </w:rPr>
              <w:t>MMD/Nácvičné</w:t>
            </w:r>
            <w:r w:rsidRPr="00412E25">
              <w:rPr>
                <w:i/>
              </w:rPr>
              <w:t xml:space="preserve"> obdobie</w:t>
            </w:r>
            <w:r>
              <w:rPr>
                <w:i/>
              </w:rPr>
              <w:t xml:space="preserve">/písmeno </w:t>
            </w:r>
            <w:r>
              <w:rPr>
                <w:rFonts w:cs="Arial"/>
                <w:i/>
              </w:rPr>
              <w:t>Ô</w:t>
            </w:r>
            <w:r>
              <w:rPr>
                <w:i/>
              </w:rPr>
              <w:t xml:space="preserve">/Postup správneho písania. </w:t>
            </w:r>
            <w:r w:rsidRPr="00AE7CC3">
              <w:t xml:space="preserve">Postup práce s MMD </w:t>
            </w:r>
            <w:r>
              <w:t xml:space="preserve">nájdeme </w:t>
            </w:r>
            <w:r w:rsidRPr="00AE7CC3">
              <w:t>v</w:t>
            </w:r>
            <w:r>
              <w:t xml:space="preserve"> metodických komentároch na multimediálnom </w:t>
            </w:r>
            <w:r>
              <w:lastRenderedPageBreak/>
              <w:t>disku.</w:t>
            </w:r>
          </w:p>
          <w:p w:rsidR="00F43AFD" w:rsidRDefault="00F43AFD" w:rsidP="00B61500">
            <w:pPr>
              <w:rPr>
                <w:rFonts w:cs="Arial"/>
              </w:rPr>
            </w:pPr>
          </w:p>
          <w:p w:rsidR="00F43AFD" w:rsidRDefault="00F43AFD" w:rsidP="00B61500">
            <w:pPr>
              <w:rPr>
                <w:rFonts w:cs="Arial"/>
              </w:rPr>
            </w:pPr>
            <w:r w:rsidRPr="009764F2">
              <w:rPr>
                <w:rFonts w:cs="Arial"/>
              </w:rPr>
              <w:t>Animáciu niekoľkokrát opakuje</w:t>
            </w:r>
            <w:r>
              <w:rPr>
                <w:rFonts w:cs="Arial"/>
              </w:rPr>
              <w:t>me</w:t>
            </w:r>
            <w:r w:rsidRPr="009764F2">
              <w:rPr>
                <w:rFonts w:cs="Arial"/>
              </w:rPr>
              <w:t xml:space="preserve"> a žiaci opisujú pohyb pera. Potom  píšu tvar </w:t>
            </w:r>
            <w:r>
              <w:rPr>
                <w:rFonts w:cs="Arial"/>
              </w:rPr>
              <w:t xml:space="preserve">veľkého písaného </w:t>
            </w:r>
            <w:r>
              <w:rPr>
                <w:rFonts w:cs="Arial"/>
                <w:i/>
              </w:rPr>
              <w:t xml:space="preserve">Ô </w:t>
            </w:r>
            <w:r w:rsidRPr="00BB2130">
              <w:rPr>
                <w:rFonts w:cs="Arial"/>
              </w:rPr>
              <w:t>a malého písaného</w:t>
            </w:r>
            <w:r>
              <w:rPr>
                <w:rFonts w:cs="Arial"/>
                <w:i/>
              </w:rPr>
              <w:t xml:space="preserve"> ô </w:t>
            </w:r>
            <w:r>
              <w:rPr>
                <w:rFonts w:cs="Arial"/>
              </w:rPr>
              <w:t xml:space="preserve">vystretou </w:t>
            </w:r>
            <w:r w:rsidRPr="009764F2">
              <w:rPr>
                <w:rFonts w:cs="Arial"/>
              </w:rPr>
              <w:t>rukou vo vzduchu spolu s</w:t>
            </w:r>
            <w:r>
              <w:rPr>
                <w:rFonts w:cs="Arial"/>
              </w:rPr>
              <w:t> </w:t>
            </w:r>
            <w:r w:rsidRPr="009764F2">
              <w:rPr>
                <w:rFonts w:cs="Arial"/>
              </w:rPr>
              <w:t>animáci</w:t>
            </w:r>
            <w:r>
              <w:rPr>
                <w:rFonts w:cs="Arial"/>
              </w:rPr>
              <w:t>o</w:t>
            </w:r>
            <w:r w:rsidRPr="009764F2">
              <w:rPr>
                <w:rFonts w:cs="Arial"/>
              </w:rPr>
              <w:t>u.</w:t>
            </w:r>
            <w:r>
              <w:rPr>
                <w:rFonts w:cs="Arial"/>
              </w:rPr>
              <w:t xml:space="preserve"> Upozorníme ich na tvar vokáňa. Žiaci nacvičujú písanie písaných tvarov písmen </w:t>
            </w:r>
            <w:r>
              <w:rPr>
                <w:rFonts w:cs="Arial"/>
                <w:i/>
              </w:rPr>
              <w:t xml:space="preserve">Ô, ô </w:t>
            </w:r>
            <w:r w:rsidRPr="00174949">
              <w:rPr>
                <w:rFonts w:cs="Arial"/>
              </w:rPr>
              <w:t>v cvičnom zošite</w:t>
            </w:r>
            <w:r>
              <w:rPr>
                <w:rFonts w:cs="Arial"/>
              </w:rPr>
              <w:t>.</w:t>
            </w:r>
            <w:r w:rsidRPr="00174949">
              <w:rPr>
                <w:rFonts w:cs="Arial"/>
              </w:rPr>
              <w:t xml:space="preserve"> </w:t>
            </w:r>
            <w:r>
              <w:rPr>
                <w:rFonts w:cs="Arial"/>
              </w:rPr>
              <w:t> </w:t>
            </w:r>
          </w:p>
          <w:p w:rsidR="00F43AFD" w:rsidRPr="006F4062" w:rsidRDefault="00F43AFD" w:rsidP="00B61500">
            <w:pPr>
              <w:rPr>
                <w:rFonts w:cs="Arial"/>
              </w:rPr>
            </w:pPr>
          </w:p>
        </w:tc>
      </w:tr>
      <w:tr w:rsidR="00F43AFD" w:rsidRPr="00E962FC" w:rsidTr="00B61500">
        <w:tc>
          <w:tcPr>
            <w:tcW w:w="1654" w:type="dxa"/>
          </w:tcPr>
          <w:p w:rsidR="00F43AFD" w:rsidRDefault="00F43AFD" w:rsidP="00B61500">
            <w:pPr>
              <w:rPr>
                <w:rFonts w:cs="Arial"/>
              </w:rPr>
            </w:pPr>
            <w:r>
              <w:rPr>
                <w:rFonts w:cs="Arial"/>
              </w:rPr>
              <w:lastRenderedPageBreak/>
              <w:t>2. fixačná časť</w:t>
            </w:r>
          </w:p>
        </w:tc>
        <w:tc>
          <w:tcPr>
            <w:tcW w:w="5009" w:type="dxa"/>
          </w:tcPr>
          <w:p w:rsidR="00F43AFD" w:rsidRPr="000778A4" w:rsidRDefault="00F43AFD" w:rsidP="00B61500">
            <w:pPr>
              <w:pStyle w:val="1odsek"/>
            </w:pPr>
            <w:r w:rsidRPr="00C12486">
              <w:t xml:space="preserve">Písanie, </w:t>
            </w:r>
            <w:r>
              <w:t xml:space="preserve">6. zošit, strana 24, </w:t>
            </w:r>
            <w:r w:rsidRPr="000778A4">
              <w:t xml:space="preserve">nácvik  písania veľkého tvaru písmena    </w:t>
            </w:r>
          </w:p>
          <w:p w:rsidR="00F43AFD" w:rsidRDefault="00F43AFD" w:rsidP="00B61500">
            <w:r>
              <w:lastRenderedPageBreak/>
              <w:t xml:space="preserve">       </w:t>
            </w:r>
            <w:r>
              <w:rPr>
                <w:noProof/>
              </w:rPr>
              <w:drawing>
                <wp:inline distT="0" distB="0" distL="0" distR="0">
                  <wp:extent cx="1775801" cy="1970684"/>
                  <wp:effectExtent l="19050" t="19050" r="14899" b="10516"/>
                  <wp:docPr id="30"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1775802" cy="1970685"/>
                          </a:xfrm>
                          <a:prstGeom prst="rect">
                            <a:avLst/>
                          </a:prstGeom>
                          <a:noFill/>
                          <a:ln w="9525">
                            <a:solidFill>
                              <a:schemeClr val="bg1">
                                <a:lumMod val="65000"/>
                              </a:schemeClr>
                            </a:solidFill>
                            <a:miter lim="800000"/>
                            <a:headEnd/>
                            <a:tailEnd/>
                          </a:ln>
                        </pic:spPr>
                      </pic:pic>
                    </a:graphicData>
                  </a:graphic>
                </wp:inline>
              </w:drawing>
            </w:r>
            <w:r w:rsidRPr="006227A7">
              <w:t xml:space="preserve">  </w:t>
            </w:r>
          </w:p>
          <w:p w:rsidR="00F43AFD" w:rsidRPr="006227A7" w:rsidRDefault="00F43AFD" w:rsidP="00B61500"/>
          <w:p w:rsidR="00F43AFD" w:rsidRPr="00511FA0" w:rsidRDefault="00F43AFD" w:rsidP="00B61500">
            <w:pPr>
              <w:pStyle w:val="odsek"/>
              <w:rPr>
                <w:rFonts w:eastAsiaTheme="minorEastAsia"/>
              </w:rPr>
            </w:pPr>
            <w:r>
              <w:rPr>
                <w:rFonts w:eastAsiaTheme="minorEastAsia"/>
              </w:rPr>
              <w:t>precvičovanie grafickej podoby písmena</w:t>
            </w:r>
          </w:p>
          <w:p w:rsidR="00F43AFD" w:rsidRDefault="00F43AFD" w:rsidP="00B61500">
            <w:pPr>
              <w:pStyle w:val="Odsekzoznamu"/>
              <w:ind w:left="360"/>
              <w:rPr>
                <w:rFonts w:eastAsiaTheme="minorEastAsia"/>
              </w:rPr>
            </w:pPr>
            <w:r>
              <w:rPr>
                <w:rFonts w:eastAsiaTheme="minorEastAsia"/>
                <w:noProof/>
              </w:rPr>
              <w:drawing>
                <wp:inline distT="0" distB="0" distL="0" distR="0">
                  <wp:extent cx="1831696" cy="2511539"/>
                  <wp:effectExtent l="38100" t="19050" r="16154" b="22111"/>
                  <wp:docPr id="31"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l="3703"/>
                          <a:stretch>
                            <a:fillRect/>
                          </a:stretch>
                        </pic:blipFill>
                        <pic:spPr bwMode="auto">
                          <a:xfrm>
                            <a:off x="0" y="0"/>
                            <a:ext cx="1834205" cy="2514979"/>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Odsekzoznamu"/>
              <w:ind w:left="360"/>
              <w:rPr>
                <w:rFonts w:eastAsiaTheme="minorEastAsia"/>
              </w:rPr>
            </w:pPr>
          </w:p>
          <w:p w:rsidR="00F43AFD" w:rsidRDefault="00F43AFD" w:rsidP="00B61500">
            <w:pPr>
              <w:pStyle w:val="1odsek"/>
            </w:pPr>
            <w:r>
              <w:t>Písanie, 6. zošit, strana 24</w:t>
            </w:r>
          </w:p>
          <w:p w:rsidR="00F43AFD" w:rsidRDefault="00F43AFD" w:rsidP="00B61500">
            <w:pPr>
              <w:pStyle w:val="odsek"/>
            </w:pPr>
            <w:r>
              <w:t xml:space="preserve">písanie tvarov písmen </w:t>
            </w:r>
            <w:r>
              <w:rPr>
                <w:rFonts w:cs="Arial"/>
                <w:i/>
              </w:rPr>
              <w:t xml:space="preserve">Ô, ô </w:t>
            </w:r>
          </w:p>
          <w:p w:rsidR="00F43AFD" w:rsidRPr="00E962FC" w:rsidRDefault="00F43AFD" w:rsidP="00F43AFD">
            <w:pPr>
              <w:pStyle w:val="1odsek"/>
              <w:numPr>
                <w:ilvl w:val="0"/>
                <w:numId w:val="0"/>
              </w:numPr>
              <w:ind w:left="360" w:hanging="360"/>
            </w:pPr>
            <w:r>
              <w:rPr>
                <w:noProof/>
              </w:rPr>
              <w:lastRenderedPageBreak/>
              <w:drawing>
                <wp:inline distT="0" distB="0" distL="0" distR="0">
                  <wp:extent cx="2731465" cy="2044314"/>
                  <wp:effectExtent l="19050" t="19050" r="11735" b="13086"/>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2732735" cy="204526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F43AFD" w:rsidRDefault="00F43AFD" w:rsidP="00B61500">
            <w:r>
              <w:lastRenderedPageBreak/>
              <w:t>12´</w:t>
            </w:r>
          </w:p>
        </w:tc>
        <w:tc>
          <w:tcPr>
            <w:tcW w:w="6804" w:type="dxa"/>
          </w:tcPr>
          <w:p w:rsidR="00F43AFD" w:rsidRDefault="00F43AFD" w:rsidP="00B61500">
            <w:pPr>
              <w:rPr>
                <w:rFonts w:cs="Arial"/>
              </w:rPr>
            </w:pPr>
            <w:r>
              <w:rPr>
                <w:rFonts w:cs="Arial"/>
              </w:rPr>
              <w:t xml:space="preserve">Keď žiaci zvládli tvar písmen </w:t>
            </w:r>
            <w:r>
              <w:rPr>
                <w:rFonts w:cs="Arial"/>
                <w:i/>
              </w:rPr>
              <w:t xml:space="preserve">Ô, ô </w:t>
            </w:r>
            <w:r>
              <w:rPr>
                <w:rFonts w:cs="Arial"/>
              </w:rPr>
              <w:t>v cvičnom zošite, pokračujú v predpisovom zošite. N</w:t>
            </w:r>
            <w:r w:rsidRPr="009764F2">
              <w:rPr>
                <w:rFonts w:cs="Arial"/>
              </w:rPr>
              <w:t xml:space="preserve">ajskôr </w:t>
            </w:r>
            <w:r>
              <w:rPr>
                <w:rFonts w:cs="Arial"/>
              </w:rPr>
              <w:t xml:space="preserve">môžu </w:t>
            </w:r>
            <w:r w:rsidRPr="009764F2">
              <w:rPr>
                <w:rFonts w:cs="Arial"/>
              </w:rPr>
              <w:t>ob</w:t>
            </w:r>
            <w:r>
              <w:rPr>
                <w:rFonts w:cs="Arial"/>
              </w:rPr>
              <w:t>tiahnuť</w:t>
            </w:r>
            <w:r w:rsidRPr="009764F2">
              <w:rPr>
                <w:rFonts w:cs="Arial"/>
              </w:rPr>
              <w:t xml:space="preserve"> tvar </w:t>
            </w:r>
            <w:r>
              <w:rPr>
                <w:rFonts w:cs="Arial"/>
              </w:rPr>
              <w:t xml:space="preserve">veľkého písaného </w:t>
            </w:r>
            <w:r>
              <w:rPr>
                <w:rFonts w:cs="Arial"/>
                <w:i/>
              </w:rPr>
              <w:t xml:space="preserve">Ô </w:t>
            </w:r>
            <w:r w:rsidRPr="00BB2130">
              <w:rPr>
                <w:rFonts w:cs="Arial"/>
              </w:rPr>
              <w:t>a malého písaného</w:t>
            </w:r>
            <w:r>
              <w:rPr>
                <w:rFonts w:cs="Arial"/>
                <w:i/>
              </w:rPr>
              <w:t xml:space="preserve"> ô,</w:t>
            </w:r>
            <w:r>
              <w:rPr>
                <w:rFonts w:cs="Arial"/>
              </w:rPr>
              <w:t xml:space="preserve"> </w:t>
            </w:r>
            <w:r w:rsidRPr="00511FA0">
              <w:rPr>
                <w:rFonts w:cs="Arial"/>
              </w:rPr>
              <w:t>ktor</w:t>
            </w:r>
            <w:r>
              <w:rPr>
                <w:rFonts w:cs="Arial"/>
              </w:rPr>
              <w:t>é</w:t>
            </w:r>
            <w:r w:rsidRPr="00511FA0">
              <w:rPr>
                <w:rFonts w:cs="Arial"/>
              </w:rPr>
              <w:t xml:space="preserve"> </w:t>
            </w:r>
            <w:r>
              <w:rPr>
                <w:rFonts w:cs="Arial"/>
              </w:rPr>
              <w:t>sú</w:t>
            </w:r>
            <w:r w:rsidRPr="00511FA0">
              <w:rPr>
                <w:rFonts w:cs="Arial"/>
              </w:rPr>
              <w:t xml:space="preserve"> doplnen</w:t>
            </w:r>
            <w:r>
              <w:rPr>
                <w:rFonts w:cs="Arial"/>
              </w:rPr>
              <w:t>é</w:t>
            </w:r>
            <w:r w:rsidRPr="00511FA0">
              <w:rPr>
                <w:rFonts w:cs="Arial"/>
              </w:rPr>
              <w:t xml:space="preserve"> šípkami </w:t>
            </w:r>
            <w:r>
              <w:rPr>
                <w:rFonts w:cs="Arial"/>
              </w:rPr>
              <w:t xml:space="preserve">s číslami vyjadrujúcimi </w:t>
            </w:r>
            <w:r>
              <w:rPr>
                <w:rFonts w:cs="Arial"/>
              </w:rPr>
              <w:lastRenderedPageBreak/>
              <w:t xml:space="preserve">postupnosť pri </w:t>
            </w:r>
            <w:r w:rsidRPr="00511FA0">
              <w:rPr>
                <w:rFonts w:cs="Arial"/>
              </w:rPr>
              <w:t>písaní</w:t>
            </w:r>
            <w:r>
              <w:rPr>
                <w:rFonts w:cs="Arial"/>
              </w:rPr>
              <w:t>. Žiaci opíšu postup</w:t>
            </w:r>
            <w:r>
              <w:rPr>
                <w:rFonts w:cs="Arial"/>
                <w:i/>
              </w:rPr>
              <w:t xml:space="preserve">, </w:t>
            </w:r>
            <w:r w:rsidRPr="00FA64E7">
              <w:rPr>
                <w:rFonts w:cs="Arial"/>
              </w:rPr>
              <w:t>potom</w:t>
            </w:r>
            <w:r>
              <w:rPr>
                <w:rFonts w:cs="Arial"/>
                <w:i/>
              </w:rPr>
              <w:t xml:space="preserve"> </w:t>
            </w:r>
            <w:r>
              <w:rPr>
                <w:rFonts w:cs="Arial"/>
              </w:rPr>
              <w:t xml:space="preserve">obťahujú tvar písmen </w:t>
            </w:r>
            <w:r w:rsidRPr="009764F2">
              <w:rPr>
                <w:rFonts w:cs="Arial"/>
              </w:rPr>
              <w:t>rôznymi farbičkami</w:t>
            </w:r>
            <w:r>
              <w:rPr>
                <w:rFonts w:cs="Arial"/>
              </w:rPr>
              <w:t xml:space="preserve">. </w:t>
            </w: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r>
              <w:rPr>
                <w:rFonts w:cs="Arial"/>
              </w:rPr>
              <w:t xml:space="preserve">Grafickú podobu písmena si žiaci zopakujú v tabuľke s písmenami. Vyfarbia iba tvary </w:t>
            </w:r>
            <w:r w:rsidRPr="00BB2130">
              <w:rPr>
                <w:rFonts w:cs="Arial"/>
              </w:rPr>
              <w:t>malého písaného</w:t>
            </w:r>
            <w:r>
              <w:rPr>
                <w:rFonts w:cs="Arial"/>
                <w:i/>
              </w:rPr>
              <w:t xml:space="preserve"> ô</w:t>
            </w:r>
            <w:r>
              <w:rPr>
                <w:rFonts w:cs="Arial"/>
              </w:rPr>
              <w:t>. Cieľom tejto úlohy je utvrdiť si správnu grafickú podobu písmena. Žiakov priebežne kontrolujeme.</w:t>
            </w:r>
          </w:p>
          <w:p w:rsidR="00F43AFD" w:rsidRDefault="00F43AFD" w:rsidP="00B61500">
            <w:pPr>
              <w:rPr>
                <w:rFonts w:cs="Arial"/>
              </w:rPr>
            </w:pPr>
          </w:p>
          <w:p w:rsidR="00F43AFD" w:rsidRDefault="00F43AFD" w:rsidP="00B61500"/>
          <w:p w:rsidR="00F43AFD" w:rsidRDefault="00F43AFD" w:rsidP="00B61500"/>
          <w:p w:rsidR="00F43AFD" w:rsidRDefault="00F43AFD" w:rsidP="00B61500"/>
          <w:p w:rsidR="00F43AFD" w:rsidRDefault="00F43AFD" w:rsidP="00B61500"/>
          <w:p w:rsidR="00F43AFD" w:rsidRDefault="00F43AFD" w:rsidP="00B61500"/>
          <w:p w:rsidR="00F43AFD" w:rsidRDefault="00F43AFD" w:rsidP="00B61500"/>
          <w:p w:rsidR="00F43AFD" w:rsidRDefault="00F43AFD" w:rsidP="00B61500"/>
          <w:p w:rsidR="00F43AFD" w:rsidRDefault="00F43AFD" w:rsidP="00B61500"/>
          <w:p w:rsidR="00F43AFD" w:rsidRDefault="00F43AFD" w:rsidP="00B61500"/>
          <w:p w:rsidR="00F43AFD" w:rsidRDefault="00F43AFD" w:rsidP="00B61500"/>
          <w:p w:rsidR="00F43AFD" w:rsidRDefault="00F43AFD" w:rsidP="00B61500"/>
          <w:p w:rsidR="00F43AFD" w:rsidRDefault="00F43AFD" w:rsidP="00B61500"/>
          <w:p w:rsidR="00F43AFD" w:rsidRDefault="00F43AFD" w:rsidP="00B61500"/>
          <w:p w:rsidR="00F43AFD" w:rsidRDefault="00F43AFD" w:rsidP="00B61500"/>
          <w:p w:rsidR="00F43AFD" w:rsidRPr="00436B6E" w:rsidRDefault="00F43AFD" w:rsidP="00B61500">
            <w:r>
              <w:t>Žiaci obtiahnu zväčšený tvar písmen</w:t>
            </w:r>
            <w:r>
              <w:rPr>
                <w:rFonts w:cs="Arial"/>
              </w:rPr>
              <w:t xml:space="preserve"> </w:t>
            </w:r>
            <w:r>
              <w:rPr>
                <w:rFonts w:cs="Arial"/>
                <w:i/>
              </w:rPr>
              <w:t xml:space="preserve">Ô, ô </w:t>
            </w:r>
            <w:r>
              <w:t>v prvom riadku,</w:t>
            </w:r>
            <w:r w:rsidRPr="009F7236">
              <w:t xml:space="preserve"> môžu </w:t>
            </w:r>
            <w:r>
              <w:t>písať perom.</w:t>
            </w:r>
            <w:r w:rsidRPr="009F7236">
              <w:t xml:space="preserve"> </w:t>
            </w:r>
            <w:r>
              <w:t xml:space="preserve">Upozorníme ich na šípky a bodky – správny smer a rozstupy </w:t>
            </w:r>
            <w:r>
              <w:lastRenderedPageBreak/>
              <w:t xml:space="preserve">písmen pri písaní. </w:t>
            </w:r>
          </w:p>
          <w:p w:rsidR="00F43AFD" w:rsidRDefault="00F43AFD" w:rsidP="00B61500"/>
          <w:p w:rsidR="00F43AFD" w:rsidRDefault="00F43AFD" w:rsidP="00B61500"/>
          <w:p w:rsidR="00F43AFD" w:rsidRPr="009F7236" w:rsidRDefault="00F43AFD" w:rsidP="00B61500"/>
          <w:p w:rsidR="00F43AFD" w:rsidRDefault="00F43AFD" w:rsidP="00B61500">
            <w:pPr>
              <w:rPr>
                <w:rFonts w:cs="Arial"/>
              </w:rPr>
            </w:pPr>
            <w:r>
              <w:rPr>
                <w:rFonts w:cs="Arial"/>
              </w:rPr>
              <w:t xml:space="preserve">Pri sebahodnotení sa žiaci môžu zamerať na správny tvar vokáňa v písmenách </w:t>
            </w:r>
            <w:r>
              <w:rPr>
                <w:rFonts w:cs="Arial"/>
                <w:i/>
              </w:rPr>
              <w:t xml:space="preserve">Ô, ô. </w:t>
            </w:r>
            <w:r>
              <w:rPr>
                <w:rFonts w:cs="Arial"/>
              </w:rPr>
              <w:t>Môžu zakrúžkovať ľubovoľnou farbičkou v každom riadku jedno slovo, ktoré sa im najviac vydarilo.</w:t>
            </w: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Pr="0013277D" w:rsidRDefault="00F43AFD" w:rsidP="00B61500">
            <w:pPr>
              <w:rPr>
                <w:rFonts w:cs="Arial"/>
              </w:rPr>
            </w:pPr>
          </w:p>
        </w:tc>
      </w:tr>
      <w:tr w:rsidR="00F43AFD" w:rsidRPr="00E962FC" w:rsidTr="00B61500">
        <w:tc>
          <w:tcPr>
            <w:tcW w:w="1654" w:type="dxa"/>
          </w:tcPr>
          <w:p w:rsidR="00F43AFD" w:rsidRPr="00E962FC" w:rsidRDefault="00F43AFD" w:rsidP="00B61500">
            <w:pPr>
              <w:rPr>
                <w:rFonts w:cs="Arial"/>
              </w:rPr>
            </w:pPr>
            <w:r>
              <w:rPr>
                <w:rFonts w:cs="Arial"/>
              </w:rPr>
              <w:lastRenderedPageBreak/>
              <w:t>3</w:t>
            </w:r>
            <w:r w:rsidRPr="00E962FC">
              <w:rPr>
                <w:rFonts w:cs="Arial"/>
              </w:rPr>
              <w:t>. záverečná časť</w:t>
            </w:r>
          </w:p>
        </w:tc>
        <w:tc>
          <w:tcPr>
            <w:tcW w:w="5009" w:type="dxa"/>
          </w:tcPr>
          <w:p w:rsidR="00F43AFD" w:rsidRDefault="00F43AFD" w:rsidP="00B61500">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F43AFD" w:rsidRPr="0038036E" w:rsidRDefault="00F43AFD" w:rsidP="00B61500">
            <w:pPr>
              <w:pStyle w:val="odsek"/>
            </w:pPr>
            <w:r w:rsidRPr="009764F2">
              <w:t>vyhodnotenie práce žiakov</w:t>
            </w:r>
          </w:p>
        </w:tc>
        <w:tc>
          <w:tcPr>
            <w:tcW w:w="567" w:type="dxa"/>
          </w:tcPr>
          <w:p w:rsidR="00F43AFD" w:rsidRPr="00E962FC" w:rsidRDefault="00F43AFD" w:rsidP="00B61500">
            <w:r>
              <w:t>2</w:t>
            </w:r>
            <w:r w:rsidRPr="00E962FC">
              <w:t>´</w:t>
            </w:r>
          </w:p>
        </w:tc>
        <w:tc>
          <w:tcPr>
            <w:tcW w:w="6804" w:type="dxa"/>
          </w:tcPr>
          <w:p w:rsidR="00F43AFD" w:rsidRPr="004F1399" w:rsidRDefault="00F43AFD" w:rsidP="00B61500">
            <w:pPr>
              <w:rPr>
                <w:rFonts w:cs="Arial"/>
              </w:rPr>
            </w:pPr>
            <w:r>
              <w:rPr>
                <w:rFonts w:cs="Arial"/>
              </w:rPr>
              <w:t xml:space="preserve">Na záver hodiny žiaci ešte raz prečítajú všetky tvary nového písmena </w:t>
            </w:r>
            <w:r>
              <w:rPr>
                <w:rFonts w:cs="Arial"/>
                <w:i/>
              </w:rPr>
              <w:t>Ô.</w:t>
            </w:r>
            <w:r>
              <w:rPr>
                <w:rFonts w:cs="Arial"/>
              </w:rPr>
              <w:t xml:space="preserve"> Môžu zopakovať niektoré slová s novou hláskou. Pochválime ich za prácu na hodine.</w:t>
            </w:r>
          </w:p>
        </w:tc>
      </w:tr>
      <w:tr w:rsidR="00F43AFD" w:rsidRPr="00E962FC" w:rsidTr="00B61500">
        <w:tc>
          <w:tcPr>
            <w:tcW w:w="1654" w:type="dxa"/>
          </w:tcPr>
          <w:p w:rsidR="00F43AFD" w:rsidRPr="00E962FC" w:rsidRDefault="00F43AFD" w:rsidP="00B61500">
            <w:pPr>
              <w:rPr>
                <w:rFonts w:cs="Arial"/>
              </w:rPr>
            </w:pPr>
          </w:p>
        </w:tc>
        <w:tc>
          <w:tcPr>
            <w:tcW w:w="5009" w:type="dxa"/>
          </w:tcPr>
          <w:p w:rsidR="00F43AFD" w:rsidRPr="00E962FC" w:rsidRDefault="00F43AFD" w:rsidP="00B61500">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F43AFD" w:rsidRPr="00E962FC" w:rsidRDefault="00F43AFD" w:rsidP="00B61500"/>
        </w:tc>
        <w:tc>
          <w:tcPr>
            <w:tcW w:w="6804" w:type="dxa"/>
          </w:tcPr>
          <w:p w:rsidR="00F43AFD" w:rsidRPr="00E962FC" w:rsidRDefault="00F43AFD" w:rsidP="00B61500"/>
        </w:tc>
      </w:tr>
      <w:tr w:rsidR="00F43AFD" w:rsidRPr="00E962FC" w:rsidTr="00B61500">
        <w:tc>
          <w:tcPr>
            <w:tcW w:w="1654" w:type="dxa"/>
          </w:tcPr>
          <w:p w:rsidR="00F43AFD" w:rsidRPr="00E962FC" w:rsidRDefault="00F43AFD" w:rsidP="00B61500">
            <w:pPr>
              <w:rPr>
                <w:rFonts w:cs="Arial"/>
              </w:rPr>
            </w:pPr>
            <w:r>
              <w:rPr>
                <w:rFonts w:cs="Arial"/>
              </w:rPr>
              <w:t xml:space="preserve">1. expozičná časť </w:t>
            </w:r>
          </w:p>
        </w:tc>
        <w:tc>
          <w:tcPr>
            <w:tcW w:w="5009" w:type="dxa"/>
          </w:tcPr>
          <w:p w:rsidR="00F43AFD" w:rsidRDefault="00F43AFD" w:rsidP="00B61500">
            <w:pPr>
              <w:pStyle w:val="1odsek"/>
            </w:pPr>
            <w:r>
              <w:rPr>
                <w:noProof/>
              </w:rPr>
              <w:pict>
                <v:shape id="_x0000_s1044" type="#_x0000_t120" style="position:absolute;left:0;text-align:left;margin-left:131.75pt;margin-top:.85pt;width:13.45pt;height:14.5pt;z-index:251662336;mso-position-horizontal-relative:text;mso-position-vertical-relative:text" fillcolor="#4bacc6 [3208]" strokecolor="#f2f2f2 [3041]" strokeweight="1pt">
                  <v:fill color2="#205867 [1608]" angle="-135" focus="100%" type="gradient"/>
                  <v:shadow on="t" type="perspective" color="#b6dde8 [1304]" opacity=".5" origin=",.5" offset="0,0" matrix=",-56756f,,.5"/>
                </v:shape>
              </w:pict>
            </w:r>
            <w:r>
              <w:t>Šlabikár, strana 56, úloha</w:t>
            </w:r>
          </w:p>
          <w:p w:rsidR="00F43AFD" w:rsidRPr="007F7124" w:rsidRDefault="00F43AFD" w:rsidP="00B61500">
            <w:pPr>
              <w:pStyle w:val="1odsek"/>
              <w:numPr>
                <w:ilvl w:val="1"/>
                <w:numId w:val="20"/>
              </w:numPr>
            </w:pPr>
            <w:r>
              <w:rPr>
                <w:rFonts w:cs="Arial"/>
                <w:bCs/>
              </w:rPr>
              <w:t>opis obrázkov</w:t>
            </w:r>
          </w:p>
          <w:p w:rsidR="00F43AFD" w:rsidRPr="00146FBE" w:rsidRDefault="00F43AFD" w:rsidP="00B61500">
            <w:pPr>
              <w:pStyle w:val="1odsek"/>
              <w:numPr>
                <w:ilvl w:val="1"/>
                <w:numId w:val="20"/>
              </w:numPr>
            </w:pPr>
            <w:r>
              <w:rPr>
                <w:rFonts w:cs="Arial"/>
                <w:bCs/>
              </w:rPr>
              <w:t>vymyslenie iného príbehu podľa obrázkov</w:t>
            </w:r>
          </w:p>
          <w:p w:rsidR="00F43AFD" w:rsidRDefault="00F43AFD" w:rsidP="00B61500">
            <w:pPr>
              <w:pStyle w:val="odsek"/>
            </w:pPr>
            <w:r>
              <w:rPr>
                <w:rFonts w:eastAsiaTheme="minorEastAsia" w:cs="Arial"/>
                <w:bCs/>
              </w:rPr>
              <w:t xml:space="preserve">rozdelenie textu na dve logické časti </w:t>
            </w:r>
          </w:p>
          <w:p w:rsidR="00F43AFD" w:rsidRDefault="00F43AFD" w:rsidP="00B61500">
            <w:pPr>
              <w:pStyle w:val="1odsek"/>
              <w:numPr>
                <w:ilvl w:val="0"/>
                <w:numId w:val="0"/>
              </w:numPr>
              <w:ind w:left="360" w:hanging="360"/>
              <w:rPr>
                <w:rFonts w:cs="Arial"/>
                <w:bCs/>
              </w:rPr>
            </w:pPr>
          </w:p>
          <w:p w:rsidR="00F43AFD" w:rsidRDefault="00F43AFD" w:rsidP="00B61500">
            <w:pPr>
              <w:pStyle w:val="1odsek"/>
              <w:numPr>
                <w:ilvl w:val="0"/>
                <w:numId w:val="0"/>
              </w:numPr>
              <w:ind w:left="360" w:hanging="360"/>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pPr>
            <w:r>
              <w:t>Šlabikár, strana 56</w:t>
            </w:r>
          </w:p>
          <w:p w:rsidR="00F43AFD" w:rsidRDefault="00F43AFD" w:rsidP="00B61500">
            <w:pPr>
              <w:pStyle w:val="odsek"/>
            </w:pPr>
            <w:r>
              <w:t>čítanie slov s novým písmenom</w:t>
            </w:r>
          </w:p>
          <w:p w:rsidR="00F43AFD" w:rsidRPr="008E3ACF" w:rsidRDefault="00F43AFD" w:rsidP="00B61500">
            <w:pPr>
              <w:pStyle w:val="1odsek"/>
              <w:numPr>
                <w:ilvl w:val="0"/>
                <w:numId w:val="0"/>
              </w:numPr>
            </w:pPr>
            <w:r>
              <w:rPr>
                <w:noProof/>
              </w:rPr>
              <w:lastRenderedPageBreak/>
              <w:drawing>
                <wp:inline distT="0" distB="0" distL="0" distR="0">
                  <wp:extent cx="3036570" cy="955040"/>
                  <wp:effectExtent l="19050" t="19050" r="11430" b="16510"/>
                  <wp:docPr id="32"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srcRect/>
                          <a:stretch>
                            <a:fillRect/>
                          </a:stretch>
                        </pic:blipFill>
                        <pic:spPr bwMode="auto">
                          <a:xfrm>
                            <a:off x="0" y="0"/>
                            <a:ext cx="3036570" cy="95504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F43AFD" w:rsidRDefault="00F43AFD" w:rsidP="00B61500">
            <w:r>
              <w:lastRenderedPageBreak/>
              <w:t>15</w:t>
            </w:r>
            <w:r w:rsidRPr="00E962FC">
              <w:t>´</w:t>
            </w:r>
          </w:p>
          <w:p w:rsidR="00F43AFD" w:rsidRDefault="00F43AFD" w:rsidP="00B61500"/>
          <w:p w:rsidR="00F43AFD" w:rsidRDefault="00F43AFD" w:rsidP="00B61500"/>
          <w:p w:rsidR="00F43AFD" w:rsidRDefault="00F43AFD" w:rsidP="00B61500"/>
          <w:p w:rsidR="00F43AFD" w:rsidRDefault="00F43AFD" w:rsidP="00B61500"/>
          <w:p w:rsidR="00F43AFD" w:rsidRDefault="00F43AFD" w:rsidP="00B61500"/>
          <w:p w:rsidR="00F43AFD" w:rsidRDefault="00F43AFD" w:rsidP="00B61500"/>
          <w:p w:rsidR="00F43AFD" w:rsidRPr="00E962FC" w:rsidRDefault="00F43AFD" w:rsidP="00B61500"/>
        </w:tc>
        <w:tc>
          <w:tcPr>
            <w:tcW w:w="6804" w:type="dxa"/>
          </w:tcPr>
          <w:p w:rsidR="00F43AFD" w:rsidRDefault="00F43AFD" w:rsidP="00B61500">
            <w:pPr>
              <w:rPr>
                <w:rFonts w:cs="Arial"/>
                <w:iCs/>
              </w:rPr>
            </w:pPr>
            <w:r>
              <w:rPr>
                <w:rFonts w:cs="Arial"/>
                <w:iCs/>
              </w:rPr>
              <w:t xml:space="preserve">Žiaci znova prečítajú text o HUPSOVI. Spýtame sa ich, ako HUPS spadol. Žiaci prerozprávajú prvú časť motivačného textu. Potom sa ich môžeme spýtať, kedy sa odohrala druhá časť príbehu. (Riešenie: </w:t>
            </w:r>
            <w:r>
              <w:rPr>
                <w:rFonts w:cs="Arial"/>
                <w:i/>
                <w:iCs/>
              </w:rPr>
              <w:t>HUPS už spadol, je na zemi a rozmýšľa, či má niečo zlomené.</w:t>
            </w:r>
            <w:r>
              <w:rPr>
                <w:rFonts w:cs="Arial"/>
                <w:iCs/>
              </w:rPr>
              <w:t>) HUPS môže povedať žiakom, že ho vtedy nôžka veľmi bolela, ale nevedel, čo má robiť. Poprosí prvákov, aby mu poradili, ako sa treba zachovať v takej situácii. V krátkom riadenom rozhovore žiaci povedia svoje názory. Potom opíšu HUPSA na obrázkoch a povedia iný príbeh, ktorý sa mu mohol stať.</w:t>
            </w:r>
          </w:p>
          <w:p w:rsidR="00F43AFD" w:rsidRDefault="00F43AFD" w:rsidP="00B61500">
            <w:pPr>
              <w:rPr>
                <w:rFonts w:cs="Arial"/>
                <w:iCs/>
              </w:rPr>
            </w:pPr>
          </w:p>
          <w:p w:rsidR="00F43AFD" w:rsidRDefault="00F43AFD" w:rsidP="00B61500">
            <w:pPr>
              <w:spacing w:line="276" w:lineRule="auto"/>
            </w:pPr>
            <w:r>
              <w:rPr>
                <w:rFonts w:cs="Arial"/>
              </w:rPr>
              <w:t xml:space="preserve">Žiaci najskôr spoločne prečítajú každý stĺpec </w:t>
            </w:r>
            <w:r>
              <w:t xml:space="preserve">rovnomerným pomalším a plynulým tempom. Potom čítajú slová tak, že čítajú stĺpce súvisle ako vlnovku (každý druhý stĺpec začnú čítať zospodu, aby nadviazali na posledné slovo predchádzajúceho stĺpca). Dôležité je, aby mali žiaci rovnaké tempo čítania a „nestratili“ sa v texte. </w:t>
            </w:r>
          </w:p>
          <w:p w:rsidR="00F43AFD" w:rsidRPr="004D75A2" w:rsidRDefault="00F43AFD" w:rsidP="00B61500">
            <w:pPr>
              <w:spacing w:line="276" w:lineRule="auto"/>
            </w:pPr>
            <w:r>
              <w:t xml:space="preserve">Pri opakovanom čítaní môžu čítať slová po riadkoch, každý rad jeden </w:t>
            </w:r>
            <w:r>
              <w:lastRenderedPageBreak/>
              <w:t>riadok.</w:t>
            </w:r>
          </w:p>
          <w:p w:rsidR="00F43AFD" w:rsidRDefault="00F43AFD" w:rsidP="00B61500">
            <w:pPr>
              <w:spacing w:line="276" w:lineRule="auto"/>
            </w:pPr>
          </w:p>
          <w:p w:rsidR="00F43AFD" w:rsidRPr="00714A21" w:rsidRDefault="00F43AFD" w:rsidP="00B61500">
            <w:pPr>
              <w:rPr>
                <w:i/>
              </w:rPr>
            </w:pPr>
            <w:r>
              <w:rPr>
                <w:rFonts w:cs="Arial"/>
              </w:rPr>
              <w:t xml:space="preserve">Pri riešení úlohy môžeme použiť </w:t>
            </w:r>
            <w:r>
              <w:rPr>
                <w:i/>
              </w:rPr>
              <w:t>MMD/Nácvičné</w:t>
            </w:r>
            <w:r w:rsidRPr="00412E25">
              <w:rPr>
                <w:i/>
              </w:rPr>
              <w:t xml:space="preserve"> obdobie</w:t>
            </w:r>
            <w:r>
              <w:rPr>
                <w:i/>
              </w:rPr>
              <w:t>/písmeno Ô/Práca so šlabikárom/str. 56, NOVÉ SLOVÁ.</w:t>
            </w:r>
          </w:p>
        </w:tc>
      </w:tr>
      <w:tr w:rsidR="00F43AFD" w:rsidRPr="00E962FC" w:rsidTr="00B61500">
        <w:tc>
          <w:tcPr>
            <w:tcW w:w="1654" w:type="dxa"/>
          </w:tcPr>
          <w:p w:rsidR="00F43AFD" w:rsidRDefault="00F43AFD" w:rsidP="00B61500">
            <w:pPr>
              <w:rPr>
                <w:rFonts w:cs="Arial"/>
              </w:rPr>
            </w:pPr>
            <w:r>
              <w:rPr>
                <w:rFonts w:cs="Arial"/>
              </w:rPr>
              <w:lastRenderedPageBreak/>
              <w:t>2. fixačná časť</w:t>
            </w:r>
          </w:p>
        </w:tc>
        <w:tc>
          <w:tcPr>
            <w:tcW w:w="5009" w:type="dxa"/>
          </w:tcPr>
          <w:p w:rsidR="00F43AFD" w:rsidRPr="00D45087" w:rsidRDefault="00F43AFD" w:rsidP="00B61500">
            <w:pPr>
              <w:pStyle w:val="1odsek"/>
            </w:pPr>
            <w:r>
              <w:t xml:space="preserve">Didaktická hra </w:t>
            </w:r>
            <w:r>
              <w:rPr>
                <w:i/>
              </w:rPr>
              <w:t>Paličky pomocníčky</w:t>
            </w:r>
          </w:p>
          <w:p w:rsidR="00F43AFD" w:rsidRDefault="00F43AFD" w:rsidP="00B61500">
            <w:pPr>
              <w:pStyle w:val="1odsek"/>
              <w:numPr>
                <w:ilvl w:val="0"/>
                <w:numId w:val="0"/>
              </w:numPr>
            </w:pPr>
          </w:p>
          <w:p w:rsidR="00F43AFD" w:rsidRPr="00BC0609" w:rsidRDefault="00F43AFD" w:rsidP="00B61500">
            <w:pPr>
              <w:pStyle w:val="1odsek"/>
              <w:numPr>
                <w:ilvl w:val="0"/>
                <w:numId w:val="0"/>
              </w:numPr>
              <w:ind w:left="1080"/>
            </w:pPr>
          </w:p>
          <w:p w:rsidR="00F43AFD" w:rsidRPr="00BC0609" w:rsidRDefault="00F43AFD" w:rsidP="00B61500">
            <w:pPr>
              <w:pStyle w:val="1odsek"/>
              <w:numPr>
                <w:ilvl w:val="0"/>
                <w:numId w:val="0"/>
              </w:numPr>
            </w:pPr>
          </w:p>
          <w:p w:rsidR="00F43AFD" w:rsidRDefault="00F43AFD" w:rsidP="00B61500">
            <w:pPr>
              <w:pStyle w:val="1odsek"/>
              <w:numPr>
                <w:ilvl w:val="0"/>
                <w:numId w:val="0"/>
              </w:numPr>
              <w:ind w:left="360"/>
            </w:pPr>
          </w:p>
          <w:p w:rsidR="00F43AFD" w:rsidRDefault="00F43AFD" w:rsidP="00B61500">
            <w:pPr>
              <w:pStyle w:val="1odsek"/>
              <w:numPr>
                <w:ilvl w:val="0"/>
                <w:numId w:val="0"/>
              </w:numPr>
              <w:ind w:left="360"/>
            </w:pPr>
          </w:p>
          <w:p w:rsidR="00F43AFD" w:rsidRDefault="00F43AFD" w:rsidP="00B61500">
            <w:pPr>
              <w:pStyle w:val="1odsek"/>
            </w:pPr>
            <w:r>
              <w:t>Písanie, 6. zošit, strana 11</w:t>
            </w:r>
          </w:p>
          <w:p w:rsidR="00F43AFD" w:rsidRDefault="00F43AFD" w:rsidP="00B61500">
            <w:pPr>
              <w:pStyle w:val="1odsek"/>
              <w:numPr>
                <w:ilvl w:val="0"/>
                <w:numId w:val="0"/>
              </w:numPr>
              <w:ind w:left="360"/>
            </w:pPr>
          </w:p>
          <w:p w:rsidR="00F43AFD" w:rsidRDefault="00F43AFD" w:rsidP="00B61500">
            <w:pPr>
              <w:pStyle w:val="1odsek"/>
              <w:numPr>
                <w:ilvl w:val="0"/>
                <w:numId w:val="0"/>
              </w:numPr>
              <w:ind w:left="360" w:hanging="360"/>
            </w:pPr>
            <w:r>
              <w:rPr>
                <w:noProof/>
              </w:rPr>
              <w:drawing>
                <wp:inline distT="0" distB="0" distL="0" distR="0">
                  <wp:extent cx="3036570" cy="2245360"/>
                  <wp:effectExtent l="19050" t="19050" r="11430" b="2159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3036570" cy="2245360"/>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1odsek"/>
              <w:numPr>
                <w:ilvl w:val="0"/>
                <w:numId w:val="0"/>
              </w:numPr>
              <w:ind w:left="360" w:hanging="360"/>
            </w:pPr>
          </w:p>
          <w:p w:rsidR="00F43AFD" w:rsidRDefault="00F43AFD" w:rsidP="00B61500">
            <w:pPr>
              <w:pStyle w:val="1odsek"/>
              <w:numPr>
                <w:ilvl w:val="0"/>
                <w:numId w:val="0"/>
              </w:numPr>
              <w:ind w:left="360" w:hanging="360"/>
            </w:pPr>
            <w:r>
              <w:rPr>
                <w:noProof/>
              </w:rPr>
              <w:lastRenderedPageBreak/>
              <w:drawing>
                <wp:inline distT="0" distB="0" distL="0" distR="0">
                  <wp:extent cx="3035935" cy="1953260"/>
                  <wp:effectExtent l="19050" t="19050" r="12065" b="2794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a:stretch>
                            <a:fillRect/>
                          </a:stretch>
                        </pic:blipFill>
                        <pic:spPr bwMode="auto">
                          <a:xfrm>
                            <a:off x="0" y="0"/>
                            <a:ext cx="3035935" cy="1953260"/>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1odsek"/>
              <w:numPr>
                <w:ilvl w:val="0"/>
                <w:numId w:val="0"/>
              </w:numPr>
              <w:ind w:left="360" w:hanging="360"/>
            </w:pPr>
          </w:p>
          <w:p w:rsidR="00F43AFD" w:rsidRPr="006E24CC" w:rsidRDefault="00F43AFD" w:rsidP="00B61500">
            <w:pPr>
              <w:pStyle w:val="1odsek"/>
            </w:pPr>
            <w:r>
              <w:t xml:space="preserve">Didaktická hra </w:t>
            </w:r>
            <w:r>
              <w:rPr>
                <w:i/>
              </w:rPr>
              <w:t>Vety spia</w:t>
            </w:r>
          </w:p>
          <w:p w:rsidR="00F43AFD" w:rsidRPr="006E24CC" w:rsidRDefault="00F43AFD" w:rsidP="00B61500">
            <w:pPr>
              <w:pStyle w:val="1odsek"/>
              <w:numPr>
                <w:ilvl w:val="0"/>
                <w:numId w:val="0"/>
              </w:numPr>
              <w:ind w:left="360"/>
            </w:pPr>
          </w:p>
          <w:p w:rsidR="00F43AFD" w:rsidRDefault="00F43AFD" w:rsidP="00B61500">
            <w:pPr>
              <w:pStyle w:val="1odsek"/>
              <w:numPr>
                <w:ilvl w:val="0"/>
                <w:numId w:val="0"/>
              </w:numPr>
              <w:ind w:left="360" w:hanging="360"/>
            </w:pPr>
          </w:p>
          <w:p w:rsidR="00F43AFD" w:rsidRPr="00C952CA" w:rsidRDefault="00F43AFD" w:rsidP="00B61500">
            <w:pPr>
              <w:pStyle w:val="1odsek"/>
              <w:numPr>
                <w:ilvl w:val="0"/>
                <w:numId w:val="0"/>
              </w:numPr>
              <w:ind w:left="360" w:hanging="360"/>
            </w:pPr>
          </w:p>
        </w:tc>
        <w:tc>
          <w:tcPr>
            <w:tcW w:w="567" w:type="dxa"/>
          </w:tcPr>
          <w:p w:rsidR="00F43AFD" w:rsidRDefault="00F43AFD" w:rsidP="00B61500">
            <w:r>
              <w:lastRenderedPageBreak/>
              <w:t>28´</w:t>
            </w:r>
          </w:p>
        </w:tc>
        <w:tc>
          <w:tcPr>
            <w:tcW w:w="6804" w:type="dxa"/>
          </w:tcPr>
          <w:p w:rsidR="00F43AFD" w:rsidRDefault="00F43AFD" w:rsidP="00B61500">
            <w:pPr>
              <w:rPr>
                <w:iCs/>
              </w:rPr>
            </w:pPr>
            <w:r>
              <w:rPr>
                <w:iCs/>
              </w:rPr>
              <w:t>Opis didaktickej hry je v metodických komentároch. Dôvodom jej zaradenia je p</w:t>
            </w:r>
            <w:r w:rsidRPr="00DA4523">
              <w:rPr>
                <w:iCs/>
              </w:rPr>
              <w:t xml:space="preserve">recvičiť delenie slov </w:t>
            </w:r>
            <w:r>
              <w:rPr>
                <w:iCs/>
              </w:rPr>
              <w:t xml:space="preserve">s dvojhláskou </w:t>
            </w:r>
            <w:r w:rsidRPr="0073125E">
              <w:rPr>
                <w:i/>
                <w:iCs/>
              </w:rPr>
              <w:t>ô</w:t>
            </w:r>
            <w:r>
              <w:rPr>
                <w:iCs/>
              </w:rPr>
              <w:t xml:space="preserve"> </w:t>
            </w:r>
            <w:r w:rsidRPr="0073125E">
              <w:rPr>
                <w:iCs/>
              </w:rPr>
              <w:t>na</w:t>
            </w:r>
            <w:r w:rsidRPr="00DA4523">
              <w:rPr>
                <w:iCs/>
              </w:rPr>
              <w:t xml:space="preserve"> slabiky.</w:t>
            </w:r>
            <w:r>
              <w:rPr>
                <w:iCs/>
              </w:rPr>
              <w:t xml:space="preserve"> </w:t>
            </w:r>
          </w:p>
          <w:p w:rsidR="00F43AFD" w:rsidRDefault="00F43AFD" w:rsidP="00B61500">
            <w:pPr>
              <w:rPr>
                <w:iCs/>
              </w:rPr>
            </w:pPr>
            <w:r>
              <w:rPr>
                <w:iCs/>
              </w:rPr>
              <w:t>Žiaci si navzájom môžu určiť slová, ktoré budú deliť na slabiky. Rozdelené slová nahlas prečítajú.</w:t>
            </w:r>
          </w:p>
          <w:p w:rsidR="00F43AFD" w:rsidRDefault="00F43AFD" w:rsidP="00B61500">
            <w:pPr>
              <w:rPr>
                <w:iCs/>
              </w:rPr>
            </w:pPr>
          </w:p>
          <w:p w:rsidR="00F43AFD" w:rsidRDefault="00F43AFD" w:rsidP="00B61500">
            <w:r w:rsidRPr="00DA4523">
              <w:rPr>
                <w:iCs/>
              </w:rPr>
              <w:t xml:space="preserve"> </w:t>
            </w:r>
          </w:p>
          <w:p w:rsidR="00F43AFD" w:rsidRDefault="00F43AFD" w:rsidP="00B61500">
            <w:pPr>
              <w:rPr>
                <w:rFonts w:cs="Arial"/>
              </w:rPr>
            </w:pPr>
            <w:r>
              <w:rPr>
                <w:rFonts w:cs="Arial"/>
              </w:rPr>
              <w:t>Skôr než žiaci začnú nacvičovať písanie slov, povedia ich nahlas, rozložia na hlásky a povedia počet hlások v slove. Prácu žiakov priebežne kontrolujeme, hodnotíme a chválime ich za pokrok.</w:t>
            </w:r>
          </w:p>
          <w:p w:rsidR="00F43AFD" w:rsidRDefault="00F43AFD" w:rsidP="00B61500">
            <w:pPr>
              <w:rPr>
                <w:rFonts w:cs="Arial"/>
                <w:iCs/>
              </w:rPr>
            </w:pPr>
          </w:p>
          <w:p w:rsidR="00F43AFD" w:rsidRDefault="00F43AFD" w:rsidP="00B61500">
            <w:r>
              <w:t xml:space="preserve">Po napísaní horného bloku riadkov na strane prerušíme písanie. </w:t>
            </w:r>
          </w:p>
          <w:p w:rsidR="00F43AFD" w:rsidRDefault="00F43AFD" w:rsidP="00B61500">
            <w:r>
              <w:t xml:space="preserve">Žiaci vyfarbia ľubovoľnou farbou plôšku, ktorá predeľuje stranu. </w:t>
            </w:r>
          </w:p>
          <w:p w:rsidR="00F43AFD" w:rsidRDefault="00F43AFD" w:rsidP="00B61500">
            <w:pPr>
              <w:rPr>
                <w:rFonts w:cs="Arial"/>
                <w:iCs/>
              </w:rPr>
            </w:pPr>
            <w:r>
              <w:rPr>
                <w:rFonts w:cs="Arial"/>
                <w:iCs/>
              </w:rPr>
              <w:t>Môžu nahlas prečítať slová, ktoré napísali.</w:t>
            </w:r>
          </w:p>
          <w:p w:rsidR="00F43AFD" w:rsidRDefault="00F43AFD" w:rsidP="00B61500">
            <w:pPr>
              <w:rPr>
                <w:rFonts w:cs="Arial"/>
                <w:iCs/>
              </w:rPr>
            </w:pPr>
          </w:p>
          <w:p w:rsidR="00F43AFD" w:rsidRDefault="00F43AFD" w:rsidP="00B61500">
            <w:pPr>
              <w:rPr>
                <w:rFonts w:cs="Arial"/>
                <w:iCs/>
              </w:rPr>
            </w:pPr>
            <w:r>
              <w:t xml:space="preserve">Dolnú časť strany môžeme zadať ako domácu úlohu. </w:t>
            </w: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Default="00F43AFD" w:rsidP="00B61500">
            <w:pPr>
              <w:rPr>
                <w:rFonts w:cs="Arial"/>
                <w:iCs/>
              </w:rPr>
            </w:pPr>
          </w:p>
          <w:p w:rsidR="00F43AFD" w:rsidRPr="000045B0" w:rsidRDefault="00F43AFD" w:rsidP="00B61500">
            <w:pPr>
              <w:rPr>
                <w:rFonts w:cs="Arial"/>
                <w:iCs/>
              </w:rPr>
            </w:pPr>
            <w:r>
              <w:rPr>
                <w:rFonts w:cs="Arial"/>
                <w:iCs/>
              </w:rPr>
              <w:t>Dôvodom zaradenia didaktickej hry je precvičiť skladanie a čítanie</w:t>
            </w:r>
            <w:r w:rsidRPr="000045B0">
              <w:rPr>
                <w:rFonts w:cs="Arial"/>
                <w:iCs/>
              </w:rPr>
              <w:t xml:space="preserve"> viet. </w:t>
            </w:r>
          </w:p>
          <w:p w:rsidR="00F43AFD" w:rsidRPr="004D16C7" w:rsidRDefault="00F43AFD" w:rsidP="00B61500">
            <w:pPr>
              <w:rPr>
                <w:rFonts w:cs="Arial"/>
                <w:iCs/>
              </w:rPr>
            </w:pPr>
            <w:r>
              <w:rPr>
                <w:rFonts w:cs="Arial"/>
                <w:iCs/>
              </w:rPr>
              <w:t xml:space="preserve">Pripravíme si vety, ktoré napíšeme po jednotlivých slovách na kartičky. Každá veta by mala byť napísaná inou farbou alebo iným typom písma. Kartičky rozdáme žiakom (každý má aspoň jednu kartičku). Najskôr všetci prečítajú svoje slová. Potom si ľahnú na lavicu, akoby spali. Učiteľ povie: </w:t>
            </w:r>
            <w:r>
              <w:rPr>
                <w:rFonts w:cs="Arial"/>
                <w:i/>
                <w:iCs/>
              </w:rPr>
              <w:t>Zobudí sa a pred tabuľu príde veta...</w:t>
            </w:r>
            <w:r>
              <w:rPr>
                <w:rFonts w:cs="Arial"/>
                <w:iCs/>
              </w:rPr>
              <w:t xml:space="preserve"> Povie niektorú z viet, ktoré napísal po slovách na kartičky. Žiaci, ktorí majú slová z danej vety, sa postavia a pred tabuľou sa zoradia tak, aby veta bola správne zložená. Ostatní žiaci potom vetu prečítajú. Môžeme použiť vety: </w:t>
            </w:r>
            <w:r>
              <w:rPr>
                <w:rFonts w:cs="Arial"/>
                <w:i/>
                <w:iCs/>
              </w:rPr>
              <w:t>Na stole je kôpka bôbu. Starý vôl je priviazaný o kôl. Môžem ísť do škôlky? Na oblôčik padla kvapôčka. Kôň pôvabne beží po lúke. Vôkol nás je hôrka. Mám chuť na kôprovú polievku. Cítim rôzne vône...</w:t>
            </w:r>
          </w:p>
        </w:tc>
      </w:tr>
      <w:tr w:rsidR="00F43AFD" w:rsidRPr="00E962FC" w:rsidTr="00B61500">
        <w:tc>
          <w:tcPr>
            <w:tcW w:w="1654" w:type="dxa"/>
          </w:tcPr>
          <w:p w:rsidR="00F43AFD" w:rsidRPr="00E962FC" w:rsidRDefault="00F43AFD" w:rsidP="00B61500">
            <w:pPr>
              <w:rPr>
                <w:rFonts w:cs="Arial"/>
              </w:rPr>
            </w:pPr>
            <w:r>
              <w:rPr>
                <w:rFonts w:cs="Arial"/>
              </w:rPr>
              <w:lastRenderedPageBreak/>
              <w:t>3</w:t>
            </w:r>
            <w:r w:rsidRPr="00E962FC">
              <w:rPr>
                <w:rFonts w:cs="Arial"/>
              </w:rPr>
              <w:t>. záverečná časť</w:t>
            </w:r>
          </w:p>
        </w:tc>
        <w:tc>
          <w:tcPr>
            <w:tcW w:w="5009" w:type="dxa"/>
          </w:tcPr>
          <w:p w:rsidR="00F43AFD" w:rsidRPr="00E962FC" w:rsidRDefault="00F43AFD" w:rsidP="00B61500">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F43AFD" w:rsidRPr="00E962FC" w:rsidRDefault="00F43AFD" w:rsidP="00B61500">
            <w:r>
              <w:t>2</w:t>
            </w:r>
            <w:r w:rsidRPr="00E962FC">
              <w:t>´</w:t>
            </w:r>
          </w:p>
        </w:tc>
        <w:tc>
          <w:tcPr>
            <w:tcW w:w="6804" w:type="dxa"/>
          </w:tcPr>
          <w:p w:rsidR="00F43AFD" w:rsidRPr="00AE0F1B" w:rsidRDefault="00F43AFD" w:rsidP="00B61500">
            <w:pPr>
              <w:rPr>
                <w:rFonts w:cs="Arial"/>
              </w:rPr>
            </w:pPr>
            <w:r w:rsidRPr="009764F2">
              <w:rPr>
                <w:rFonts w:cs="Arial"/>
              </w:rPr>
              <w:t>Prácu žiakov hodnotíme individuálne, oceňujeme a zdôrazňujeme každé napredovanie.</w:t>
            </w:r>
            <w:r>
              <w:rPr>
                <w:rFonts w:cs="Arial"/>
              </w:rPr>
              <w:t xml:space="preserve"> </w:t>
            </w:r>
          </w:p>
        </w:tc>
      </w:tr>
    </w:tbl>
    <w:p w:rsidR="00F43AFD" w:rsidRPr="00E962FC" w:rsidRDefault="00F43AFD" w:rsidP="00F43AFD"/>
    <w:p w:rsidR="00F43AFD" w:rsidRDefault="00F43AFD" w:rsidP="0085430F">
      <w:pPr>
        <w:sectPr w:rsidR="00F43AFD" w:rsidSect="003D0653">
          <w:headerReference w:type="default" r:id="rId43"/>
          <w:footerReference w:type="default" r:id="rId44"/>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F43AFD" w:rsidRPr="00E962FC" w:rsidRDefault="00F43AFD" w:rsidP="00B61500">
            <w:pPr>
              <w:pStyle w:val="priprava"/>
              <w:rPr>
                <w:b/>
                <w:szCs w:val="24"/>
              </w:rPr>
            </w:pPr>
            <w:r w:rsidRPr="00E962FC">
              <w:rPr>
                <w:b/>
                <w:szCs w:val="24"/>
              </w:rPr>
              <w:t>Slovenský jazyk a literatúra</w:t>
            </w: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Vzdelávacia oblasť</w:t>
            </w:r>
          </w:p>
        </w:tc>
        <w:tc>
          <w:tcPr>
            <w:tcW w:w="11977" w:type="dxa"/>
            <w:gridSpan w:val="2"/>
          </w:tcPr>
          <w:p w:rsidR="00F43AFD" w:rsidRPr="00E962FC" w:rsidRDefault="00F43AFD" w:rsidP="00B61500">
            <w:pPr>
              <w:pStyle w:val="priprava"/>
              <w:rPr>
                <w:szCs w:val="24"/>
              </w:rPr>
            </w:pPr>
            <w:r w:rsidRPr="00E962FC">
              <w:rPr>
                <w:szCs w:val="24"/>
              </w:rPr>
              <w:t>Jazyk a komunikácia</w:t>
            </w: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Ročník</w:t>
            </w:r>
          </w:p>
        </w:tc>
        <w:tc>
          <w:tcPr>
            <w:tcW w:w="11977" w:type="dxa"/>
            <w:gridSpan w:val="2"/>
          </w:tcPr>
          <w:p w:rsidR="00F43AFD" w:rsidRPr="00E962FC" w:rsidRDefault="00F43AFD" w:rsidP="00B61500">
            <w:pPr>
              <w:pStyle w:val="priprava"/>
              <w:rPr>
                <w:szCs w:val="24"/>
              </w:rPr>
            </w:pPr>
            <w:r w:rsidRPr="00E962FC">
              <w:rPr>
                <w:szCs w:val="24"/>
              </w:rPr>
              <w:t>prvý</w:t>
            </w: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Vyučujúci</w:t>
            </w:r>
          </w:p>
        </w:tc>
        <w:tc>
          <w:tcPr>
            <w:tcW w:w="11977" w:type="dxa"/>
            <w:gridSpan w:val="2"/>
          </w:tcPr>
          <w:p w:rsidR="00F43AFD" w:rsidRPr="00E962FC" w:rsidRDefault="00F43AFD" w:rsidP="00B61500">
            <w:pPr>
              <w:rPr>
                <w:rFonts w:cs="Arial"/>
                <w:bCs/>
                <w:sz w:val="24"/>
                <w:szCs w:val="24"/>
              </w:rPr>
            </w:pP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Dátum</w:t>
            </w:r>
          </w:p>
        </w:tc>
        <w:tc>
          <w:tcPr>
            <w:tcW w:w="11977" w:type="dxa"/>
            <w:gridSpan w:val="2"/>
          </w:tcPr>
          <w:p w:rsidR="00F43AFD" w:rsidRPr="00E962FC" w:rsidRDefault="00F43AFD" w:rsidP="00B61500">
            <w:pPr>
              <w:rPr>
                <w:rFonts w:cs="Arial"/>
                <w:bCs/>
                <w:sz w:val="24"/>
                <w:szCs w:val="24"/>
              </w:rPr>
            </w:pP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 xml:space="preserve">HUPSOV šlabikár LIPKA® </w:t>
            </w: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Tematický celok</w:t>
            </w:r>
          </w:p>
        </w:tc>
        <w:tc>
          <w:tcPr>
            <w:tcW w:w="11977" w:type="dxa"/>
            <w:gridSpan w:val="2"/>
          </w:tcPr>
          <w:p w:rsidR="00F43AFD" w:rsidRPr="00F56097" w:rsidRDefault="00F43AFD" w:rsidP="00B61500">
            <w:pPr>
              <w:pStyle w:val="priprava"/>
              <w:rPr>
                <w:b/>
                <w:szCs w:val="20"/>
              </w:rPr>
            </w:pPr>
            <w:r w:rsidRPr="00F56097">
              <w:rPr>
                <w:szCs w:val="20"/>
              </w:rPr>
              <w:t xml:space="preserve">Čítanie – </w:t>
            </w:r>
            <w:r w:rsidRPr="00F56097">
              <w:rPr>
                <w:b/>
                <w:szCs w:val="20"/>
              </w:rPr>
              <w:t>Hlásk</w:t>
            </w:r>
            <w:r>
              <w:rPr>
                <w:b/>
                <w:szCs w:val="20"/>
              </w:rPr>
              <w:t>a</w:t>
            </w:r>
            <w:r w:rsidRPr="00F56097">
              <w:rPr>
                <w:b/>
                <w:szCs w:val="20"/>
              </w:rPr>
              <w:t xml:space="preserve"> a písmená </w:t>
            </w:r>
            <w:r>
              <w:rPr>
                <w:b/>
                <w:i/>
                <w:szCs w:val="20"/>
              </w:rPr>
              <w:t>Ô, ô</w:t>
            </w:r>
          </w:p>
          <w:p w:rsidR="00F43AFD" w:rsidRPr="00E962FC" w:rsidRDefault="00F43AFD" w:rsidP="00B61500">
            <w:pPr>
              <w:pStyle w:val="priprava"/>
              <w:rPr>
                <w:b/>
                <w:szCs w:val="24"/>
              </w:rPr>
            </w:pPr>
            <w:r w:rsidRPr="00F56097">
              <w:rPr>
                <w:szCs w:val="20"/>
              </w:rPr>
              <w:t xml:space="preserve">Písanie – </w:t>
            </w:r>
            <w:r w:rsidRPr="00F56097">
              <w:rPr>
                <w:b/>
                <w:szCs w:val="20"/>
              </w:rPr>
              <w:t xml:space="preserve">veľké písané </w:t>
            </w:r>
            <w:r>
              <w:rPr>
                <w:b/>
                <w:i/>
                <w:szCs w:val="20"/>
              </w:rPr>
              <w:t>Ô,</w:t>
            </w:r>
            <w:r w:rsidRPr="00F56097">
              <w:rPr>
                <w:b/>
                <w:szCs w:val="20"/>
              </w:rPr>
              <w:t xml:space="preserve"> malé písané </w:t>
            </w:r>
            <w:r>
              <w:rPr>
                <w:b/>
                <w:i/>
                <w:szCs w:val="20"/>
              </w:rPr>
              <w:t>ô</w:t>
            </w:r>
          </w:p>
        </w:tc>
      </w:tr>
      <w:tr w:rsidR="00F43AFD" w:rsidRPr="00E962FC" w:rsidTr="00B61500">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Prierezové témy</w:t>
            </w:r>
          </w:p>
        </w:tc>
        <w:tc>
          <w:tcPr>
            <w:tcW w:w="11977" w:type="dxa"/>
            <w:gridSpan w:val="2"/>
          </w:tcPr>
          <w:p w:rsidR="00F43AFD" w:rsidRPr="00E962FC" w:rsidRDefault="00F43AFD" w:rsidP="00B61500">
            <w:pPr>
              <w:pStyle w:val="priprava"/>
              <w:rPr>
                <w:szCs w:val="24"/>
              </w:rPr>
            </w:pPr>
            <w:r>
              <w:rPr>
                <w:szCs w:val="24"/>
              </w:rPr>
              <w:t>Osobnostný a sociálny rozvoj</w:t>
            </w:r>
          </w:p>
        </w:tc>
      </w:tr>
      <w:tr w:rsidR="00F43AFD" w:rsidRPr="00E962FC" w:rsidTr="00B61500">
        <w:tc>
          <w:tcPr>
            <w:tcW w:w="2057" w:type="dxa"/>
            <w:tcBorders>
              <w:bottom w:val="single" w:sz="4" w:space="0" w:color="auto"/>
            </w:tcBorders>
            <w:shd w:val="clear" w:color="auto" w:fill="B8CCE4" w:themeFill="accent1" w:themeFillTint="66"/>
          </w:tcPr>
          <w:p w:rsidR="00F43AFD" w:rsidRPr="00E962FC" w:rsidRDefault="00F43AFD" w:rsidP="00B61500">
            <w:pPr>
              <w:rPr>
                <w:rFonts w:eastAsia="Times New Roman" w:cs="Arial"/>
                <w:b/>
                <w:bCs/>
                <w:sz w:val="24"/>
                <w:szCs w:val="24"/>
              </w:rPr>
            </w:pPr>
            <w:r w:rsidRPr="00E962FC">
              <w:rPr>
                <w:rFonts w:eastAsia="Times New Roman" w:cs="Arial"/>
                <w:b/>
                <w:bCs/>
                <w:sz w:val="24"/>
                <w:szCs w:val="24"/>
              </w:rPr>
              <w:t>Medzipredmetové</w:t>
            </w:r>
          </w:p>
          <w:p w:rsidR="00F43AFD" w:rsidRPr="00E962FC" w:rsidRDefault="00F43AFD" w:rsidP="00B61500">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F43AFD" w:rsidRPr="00E962FC" w:rsidRDefault="00F43AFD" w:rsidP="00B61500">
            <w:pPr>
              <w:pStyle w:val="priprava"/>
              <w:rPr>
                <w:szCs w:val="24"/>
              </w:rPr>
            </w:pPr>
            <w:r>
              <w:rPr>
                <w:szCs w:val="24"/>
              </w:rPr>
              <w:t>Prírodoveda</w:t>
            </w:r>
          </w:p>
        </w:tc>
      </w:tr>
      <w:tr w:rsidR="00F43AFD" w:rsidRPr="00FD1AD2" w:rsidTr="00B61500">
        <w:trPr>
          <w:trHeight w:val="484"/>
        </w:trPr>
        <w:tc>
          <w:tcPr>
            <w:tcW w:w="2057" w:type="dxa"/>
            <w:tcBorders>
              <w:top w:val="single" w:sz="4" w:space="0" w:color="auto"/>
              <w:bottom w:val="single" w:sz="4" w:space="0" w:color="auto"/>
            </w:tcBorders>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Všeobecné ciele</w:t>
            </w:r>
          </w:p>
          <w:p w:rsidR="00F43AFD" w:rsidRPr="00E962FC" w:rsidRDefault="00F43AFD" w:rsidP="00B61500">
            <w:pPr>
              <w:rPr>
                <w:rFonts w:cs="Arial"/>
                <w:b/>
                <w:bCs/>
                <w:sz w:val="24"/>
                <w:szCs w:val="24"/>
              </w:rPr>
            </w:pPr>
          </w:p>
          <w:p w:rsidR="00F43AFD" w:rsidRPr="00E962FC" w:rsidRDefault="00F43AFD" w:rsidP="00B61500">
            <w:pPr>
              <w:rPr>
                <w:rFonts w:eastAsia="Times New Roman" w:cs="Arial"/>
                <w:b/>
                <w:bCs/>
                <w:sz w:val="24"/>
                <w:szCs w:val="24"/>
              </w:rPr>
            </w:pPr>
          </w:p>
        </w:tc>
        <w:tc>
          <w:tcPr>
            <w:tcW w:w="11977" w:type="dxa"/>
            <w:gridSpan w:val="2"/>
            <w:tcBorders>
              <w:bottom w:val="single" w:sz="4" w:space="0" w:color="auto"/>
            </w:tcBorders>
          </w:tcPr>
          <w:p w:rsidR="00F43AFD" w:rsidRPr="005748BB" w:rsidRDefault="00F43AFD" w:rsidP="00B61500">
            <w:pPr>
              <w:rPr>
                <w:rFonts w:eastAsia="Times New Roman" w:cs="Arial"/>
                <w:bCs/>
                <w:sz w:val="24"/>
                <w:szCs w:val="24"/>
              </w:rPr>
            </w:pPr>
            <w:r>
              <w:rPr>
                <w:rFonts w:eastAsia="Times New Roman" w:cs="Arial"/>
                <w:bCs/>
                <w:color w:val="365F91" w:themeColor="accent1" w:themeShade="BF"/>
                <w:sz w:val="24"/>
                <w:szCs w:val="24"/>
              </w:rPr>
              <w:t xml:space="preserve">a) </w:t>
            </w:r>
            <w:r w:rsidRPr="005748BB">
              <w:rPr>
                <w:rFonts w:eastAsia="Times New Roman" w:cs="Arial"/>
                <w:bCs/>
                <w:sz w:val="24"/>
                <w:szCs w:val="24"/>
              </w:rPr>
              <w:t>Poznať a</w:t>
            </w:r>
            <w:r>
              <w:rPr>
                <w:rFonts w:eastAsia="Times New Roman" w:cs="Arial"/>
                <w:bCs/>
                <w:sz w:val="24"/>
                <w:szCs w:val="24"/>
              </w:rPr>
              <w:t> čítať písmená slovenskej abecedy</w:t>
            </w:r>
          </w:p>
          <w:p w:rsidR="00F43AFD" w:rsidRDefault="00F43AFD" w:rsidP="00B61500">
            <w:pPr>
              <w:rPr>
                <w:rFonts w:eastAsia="Times New Roman" w:cs="Arial"/>
                <w:bCs/>
                <w:sz w:val="24"/>
                <w:szCs w:val="24"/>
              </w:rPr>
            </w:pPr>
            <w:r>
              <w:rPr>
                <w:rFonts w:eastAsia="Times New Roman" w:cs="Arial"/>
                <w:bCs/>
                <w:color w:val="E36C0A" w:themeColor="accent6" w:themeShade="BF"/>
                <w:sz w:val="24"/>
                <w:szCs w:val="24"/>
              </w:rPr>
              <w:t xml:space="preserve">b) </w:t>
            </w:r>
            <w:r w:rsidRPr="005748BB">
              <w:rPr>
                <w:rFonts w:eastAsia="Times New Roman" w:cs="Arial"/>
                <w:bCs/>
                <w:sz w:val="24"/>
                <w:szCs w:val="24"/>
              </w:rPr>
              <w:t xml:space="preserve">Písať správne </w:t>
            </w:r>
            <w:r>
              <w:rPr>
                <w:rFonts w:eastAsia="Times New Roman" w:cs="Arial"/>
                <w:bCs/>
                <w:sz w:val="24"/>
                <w:szCs w:val="24"/>
              </w:rPr>
              <w:t>tvary písmen slovenskej abecedy</w:t>
            </w:r>
          </w:p>
          <w:p w:rsidR="00F43AFD" w:rsidRPr="00FD1AD2" w:rsidRDefault="00F43AFD" w:rsidP="00B61500">
            <w:pPr>
              <w:rPr>
                <w:color w:val="244061" w:themeColor="accent1" w:themeShade="80"/>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sidRPr="00E962FC">
              <w:rPr>
                <w:sz w:val="24"/>
                <w:szCs w:val="24"/>
              </w:rPr>
              <w:t>Rozvíjať komunikačné a vyjadrovacie schopnosti</w:t>
            </w:r>
          </w:p>
        </w:tc>
      </w:tr>
      <w:tr w:rsidR="00F43AFD" w:rsidRPr="00350362" w:rsidTr="00B61500">
        <w:trPr>
          <w:trHeight w:val="472"/>
        </w:trPr>
        <w:tc>
          <w:tcPr>
            <w:tcW w:w="2057" w:type="dxa"/>
            <w:vMerge w:val="restart"/>
            <w:tcBorders>
              <w:top w:val="single" w:sz="4" w:space="0" w:color="auto"/>
            </w:tcBorders>
            <w:shd w:val="clear" w:color="auto" w:fill="B8CCE4" w:themeFill="accent1" w:themeFillTint="66"/>
          </w:tcPr>
          <w:p w:rsidR="00F43AFD" w:rsidRPr="00E962FC" w:rsidRDefault="00F43AFD" w:rsidP="00B61500">
            <w:pPr>
              <w:rPr>
                <w:rFonts w:eastAsia="Times New Roman" w:cs="Arial"/>
                <w:b/>
                <w:bCs/>
                <w:sz w:val="24"/>
                <w:szCs w:val="24"/>
              </w:rPr>
            </w:pPr>
            <w:r w:rsidRPr="00E962FC">
              <w:rPr>
                <w:rFonts w:cs="Arial"/>
                <w:b/>
                <w:bCs/>
                <w:sz w:val="24"/>
                <w:szCs w:val="24"/>
              </w:rPr>
              <w:t>Špecifické ciele</w:t>
            </w:r>
          </w:p>
          <w:p w:rsidR="00F43AFD" w:rsidRPr="00E962FC" w:rsidRDefault="00F43AFD" w:rsidP="00B61500">
            <w:pPr>
              <w:rPr>
                <w:rFonts w:eastAsia="Times New Roman" w:cs="Arial"/>
                <w:b/>
                <w:bCs/>
                <w:sz w:val="24"/>
                <w:szCs w:val="24"/>
              </w:rPr>
            </w:pPr>
          </w:p>
          <w:p w:rsidR="00F43AFD" w:rsidRPr="00E962FC" w:rsidRDefault="00F43AFD" w:rsidP="00B61500">
            <w:pPr>
              <w:rPr>
                <w:rFonts w:eastAsia="Times New Roman" w:cs="Arial"/>
                <w:b/>
                <w:bCs/>
                <w:sz w:val="24"/>
                <w:szCs w:val="24"/>
              </w:rPr>
            </w:pPr>
          </w:p>
          <w:p w:rsidR="00F43AFD" w:rsidRPr="00E962FC" w:rsidRDefault="00F43AFD" w:rsidP="00B61500">
            <w:pPr>
              <w:rPr>
                <w:rFonts w:eastAsia="Times New Roman" w:cs="Arial"/>
                <w:b/>
                <w:bCs/>
                <w:sz w:val="24"/>
                <w:szCs w:val="24"/>
              </w:rPr>
            </w:pPr>
          </w:p>
          <w:p w:rsidR="00F43AFD" w:rsidRPr="00E962FC" w:rsidRDefault="00F43AFD"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F43AFD" w:rsidRPr="00E962FC" w:rsidRDefault="00F43AFD" w:rsidP="00B61500">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F43AFD" w:rsidRDefault="00F43AFD" w:rsidP="00B61500">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všetky tvary písmen </w:t>
            </w:r>
            <w:r>
              <w:rPr>
                <w:i/>
                <w:szCs w:val="24"/>
              </w:rPr>
              <w:t>Ô, ô</w:t>
            </w:r>
          </w:p>
          <w:p w:rsidR="00F43AFD" w:rsidRPr="00E6268E" w:rsidRDefault="00F43AFD" w:rsidP="00B61500">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sidRPr="00E6268E">
              <w:rPr>
                <w:szCs w:val="24"/>
              </w:rPr>
              <w:t>slov</w:t>
            </w:r>
            <w:r>
              <w:rPr>
                <w:szCs w:val="24"/>
              </w:rPr>
              <w:t>á</w:t>
            </w:r>
            <w:r w:rsidRPr="00E6268E">
              <w:rPr>
                <w:szCs w:val="24"/>
              </w:rPr>
              <w:t xml:space="preserve"> </w:t>
            </w:r>
            <w:r>
              <w:rPr>
                <w:szCs w:val="24"/>
              </w:rPr>
              <w:t xml:space="preserve">a vety </w:t>
            </w:r>
            <w:r w:rsidRPr="00E6268E">
              <w:rPr>
                <w:szCs w:val="24"/>
              </w:rPr>
              <w:t>vytvoren</w:t>
            </w:r>
            <w:r>
              <w:rPr>
                <w:szCs w:val="24"/>
              </w:rPr>
              <w:t>é z daných písmen</w:t>
            </w:r>
          </w:p>
          <w:p w:rsidR="00F43AFD" w:rsidRDefault="00F43AFD" w:rsidP="00B61500">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Pr="00FC245B">
              <w:rPr>
                <w:szCs w:val="24"/>
              </w:rPr>
              <w:t>Čítať s</w:t>
            </w:r>
            <w:r>
              <w:rPr>
                <w:szCs w:val="24"/>
              </w:rPr>
              <w:t> </w:t>
            </w:r>
            <w:r w:rsidRPr="00FC245B">
              <w:rPr>
                <w:szCs w:val="24"/>
              </w:rPr>
              <w:t>porozumením</w:t>
            </w:r>
          </w:p>
          <w:p w:rsidR="00F43AFD" w:rsidRDefault="00F43AFD" w:rsidP="00B61500">
            <w:pPr>
              <w:pStyle w:val="priprava"/>
              <w:rPr>
                <w:szCs w:val="24"/>
              </w:rPr>
            </w:pPr>
            <w:r>
              <w:rPr>
                <w:color w:val="C00000"/>
                <w:szCs w:val="24"/>
              </w:rPr>
              <w:t>c</w:t>
            </w:r>
            <w:r w:rsidRPr="005748BB">
              <w:rPr>
                <w:color w:val="C00000"/>
                <w:szCs w:val="24"/>
              </w:rPr>
              <w:t>.1)</w:t>
            </w:r>
            <w:r w:rsidRPr="00E962FC">
              <w:rPr>
                <w:color w:val="244061" w:themeColor="accent1" w:themeShade="80"/>
                <w:szCs w:val="24"/>
              </w:rPr>
              <w:t xml:space="preserve"> </w:t>
            </w:r>
            <w:r w:rsidRPr="00C60C02">
              <w:rPr>
                <w:szCs w:val="24"/>
              </w:rPr>
              <w:t xml:space="preserve">Reprodukovať </w:t>
            </w:r>
            <w:r w:rsidRPr="00C60C02">
              <w:rPr>
                <w:szCs w:val="20"/>
              </w:rPr>
              <w:t>r</w:t>
            </w:r>
            <w:r>
              <w:rPr>
                <w:szCs w:val="20"/>
              </w:rPr>
              <w:t>ozprávanie</w:t>
            </w:r>
          </w:p>
          <w:p w:rsidR="00F43AFD" w:rsidRPr="00350362" w:rsidRDefault="00F43AFD" w:rsidP="00B61500">
            <w:pPr>
              <w:pStyle w:val="priprava"/>
              <w:rPr>
                <w:szCs w:val="24"/>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F43AFD" w:rsidRPr="00FC245B" w:rsidTr="00B61500">
        <w:trPr>
          <w:trHeight w:val="415"/>
        </w:trPr>
        <w:tc>
          <w:tcPr>
            <w:tcW w:w="2057" w:type="dxa"/>
            <w:vMerge/>
            <w:shd w:val="clear" w:color="auto" w:fill="B8CCE4" w:themeFill="accent1" w:themeFillTint="66"/>
          </w:tcPr>
          <w:p w:rsidR="00F43AFD" w:rsidRPr="00E962FC" w:rsidRDefault="00F43AFD"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F43AFD" w:rsidRPr="00E962FC" w:rsidRDefault="00F43AFD" w:rsidP="00B61500">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F43AFD" w:rsidRPr="001A3485" w:rsidRDefault="00F43AFD" w:rsidP="00B61500">
            <w:pPr>
              <w:pStyle w:val="priprava"/>
              <w:rPr>
                <w:bCs w:val="0"/>
                <w:color w:val="E36C0A" w:themeColor="accent6" w:themeShade="BF"/>
                <w:szCs w:val="24"/>
              </w:rPr>
            </w:pPr>
            <w:r>
              <w:rPr>
                <w:bCs w:val="0"/>
                <w:color w:val="E36C0A" w:themeColor="accent6" w:themeShade="BF"/>
                <w:szCs w:val="24"/>
              </w:rPr>
              <w:t>b</w:t>
            </w:r>
            <w:r w:rsidRPr="00E962FC">
              <w:rPr>
                <w:color w:val="E36C0A" w:themeColor="accent6" w:themeShade="BF"/>
                <w:szCs w:val="24"/>
              </w:rPr>
              <w:t>.</w:t>
            </w:r>
            <w:r>
              <w:rPr>
                <w:color w:val="E36C0A" w:themeColor="accent6" w:themeShade="BF"/>
                <w:szCs w:val="24"/>
              </w:rPr>
              <w:t>1</w:t>
            </w:r>
            <w:r w:rsidRPr="00E962FC">
              <w:rPr>
                <w:color w:val="E36C0A" w:themeColor="accent6" w:themeShade="BF"/>
                <w:szCs w:val="24"/>
              </w:rPr>
              <w:t xml:space="preserve">) </w:t>
            </w:r>
            <w:r w:rsidRPr="00F56097">
              <w:rPr>
                <w:szCs w:val="20"/>
              </w:rPr>
              <w:t xml:space="preserve">Písať správne </w:t>
            </w:r>
            <w:r>
              <w:rPr>
                <w:szCs w:val="20"/>
              </w:rPr>
              <w:t xml:space="preserve">písané i tlačené tvary písmen </w:t>
            </w:r>
            <w:r>
              <w:rPr>
                <w:i/>
                <w:szCs w:val="24"/>
              </w:rPr>
              <w:t>Ô, ô</w:t>
            </w:r>
          </w:p>
          <w:p w:rsidR="00F43AFD" w:rsidRPr="00FC245B" w:rsidRDefault="00F43AFD" w:rsidP="00B61500">
            <w:pPr>
              <w:pStyle w:val="priprava"/>
              <w:rPr>
                <w:szCs w:val="20"/>
              </w:rPr>
            </w:pPr>
            <w:r>
              <w:rPr>
                <w:color w:val="E36C0A" w:themeColor="accent6" w:themeShade="BF"/>
                <w:szCs w:val="24"/>
              </w:rPr>
              <w:t>b.2</w:t>
            </w:r>
            <w:r w:rsidRPr="00E962FC">
              <w:rPr>
                <w:color w:val="E36C0A" w:themeColor="accent6" w:themeShade="BF"/>
                <w:szCs w:val="24"/>
              </w:rPr>
              <w:t xml:space="preserve">) </w:t>
            </w:r>
            <w:r w:rsidRPr="00F56097">
              <w:rPr>
                <w:szCs w:val="20"/>
              </w:rPr>
              <w:t xml:space="preserve">Písať správne </w:t>
            </w:r>
            <w:r>
              <w:rPr>
                <w:szCs w:val="20"/>
              </w:rPr>
              <w:t xml:space="preserve">slová a vety </w:t>
            </w:r>
            <w:r w:rsidRPr="00E6268E">
              <w:rPr>
                <w:szCs w:val="24"/>
              </w:rPr>
              <w:t>vytvoren</w:t>
            </w:r>
            <w:r>
              <w:rPr>
                <w:szCs w:val="24"/>
              </w:rPr>
              <w:t>é z daných písmen</w:t>
            </w:r>
          </w:p>
        </w:tc>
      </w:tr>
      <w:tr w:rsidR="00F43AFD" w:rsidRPr="00FB6A12" w:rsidTr="00B61500">
        <w:trPr>
          <w:trHeight w:val="326"/>
        </w:trPr>
        <w:tc>
          <w:tcPr>
            <w:tcW w:w="2057" w:type="dxa"/>
            <w:vMerge/>
            <w:shd w:val="clear" w:color="auto" w:fill="B8CCE4" w:themeFill="accent1" w:themeFillTint="66"/>
          </w:tcPr>
          <w:p w:rsidR="00F43AFD" w:rsidRPr="00E962FC" w:rsidRDefault="00F43AFD"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F43AFD" w:rsidRPr="00E962FC" w:rsidRDefault="00F43AFD" w:rsidP="00B61500">
            <w:pPr>
              <w:pStyle w:val="priprava"/>
              <w:rPr>
                <w:szCs w:val="24"/>
              </w:rPr>
            </w:pPr>
            <w:r w:rsidRPr="00E962FC">
              <w:rPr>
                <w:szCs w:val="24"/>
              </w:rPr>
              <w:t>afektívn</w:t>
            </w:r>
            <w:r>
              <w:rPr>
                <w:szCs w:val="24"/>
              </w:rPr>
              <w:t>y</w:t>
            </w:r>
          </w:p>
        </w:tc>
        <w:tc>
          <w:tcPr>
            <w:tcW w:w="10084" w:type="dxa"/>
            <w:tcBorders>
              <w:top w:val="single" w:sz="4" w:space="0" w:color="auto"/>
              <w:left w:val="single" w:sz="4" w:space="0" w:color="auto"/>
              <w:bottom w:val="single" w:sz="4" w:space="0" w:color="auto"/>
            </w:tcBorders>
          </w:tcPr>
          <w:p w:rsidR="00F43AFD" w:rsidRPr="00FB6A12" w:rsidRDefault="00F43AFD" w:rsidP="00B61500">
            <w:pPr>
              <w:pStyle w:val="priprava"/>
              <w:rPr>
                <w:szCs w:val="24"/>
              </w:rPr>
            </w:pPr>
            <w:r>
              <w:rPr>
                <w:color w:val="C00000"/>
                <w:szCs w:val="24"/>
              </w:rPr>
              <w:t xml:space="preserve">c.3) </w:t>
            </w:r>
            <w:r w:rsidRPr="00DC73AD">
              <w:rPr>
                <w:szCs w:val="24"/>
              </w:rPr>
              <w:t>Rozprávať o</w:t>
            </w:r>
            <w:r>
              <w:rPr>
                <w:color w:val="244061" w:themeColor="accent1" w:themeShade="80"/>
                <w:szCs w:val="24"/>
              </w:rPr>
              <w:t xml:space="preserve"> </w:t>
            </w:r>
            <w:r>
              <w:rPr>
                <w:szCs w:val="24"/>
              </w:rPr>
              <w:t>zásadách</w:t>
            </w:r>
            <w:r w:rsidRPr="00DC73AD">
              <w:rPr>
                <w:szCs w:val="24"/>
              </w:rPr>
              <w:t xml:space="preserve"> nerizikového správania</w:t>
            </w:r>
          </w:p>
        </w:tc>
      </w:tr>
      <w:tr w:rsidR="00F43AFD" w:rsidRPr="00E962FC" w:rsidTr="00B61500">
        <w:trPr>
          <w:trHeight w:val="394"/>
        </w:trPr>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F43AFD" w:rsidRPr="00E962FC" w:rsidRDefault="00F43AFD" w:rsidP="00B61500">
            <w:pPr>
              <w:shd w:val="clear" w:color="auto" w:fill="FFFFFF"/>
              <w:jc w:val="both"/>
              <w:rPr>
                <w:bCs/>
                <w:sz w:val="24"/>
                <w:szCs w:val="24"/>
              </w:rPr>
            </w:pPr>
            <w:r>
              <w:rPr>
                <w:bCs/>
                <w:sz w:val="24"/>
                <w:szCs w:val="24"/>
              </w:rPr>
              <w:t>fixačná</w:t>
            </w:r>
            <w:r w:rsidRPr="00E962FC">
              <w:rPr>
                <w:bCs/>
                <w:sz w:val="24"/>
                <w:szCs w:val="24"/>
              </w:rPr>
              <w:t>, dvojhodinový blok (90´)</w:t>
            </w:r>
          </w:p>
          <w:p w:rsidR="00F43AFD" w:rsidRPr="00E962FC" w:rsidRDefault="00F43AFD" w:rsidP="00B61500">
            <w:pPr>
              <w:shd w:val="clear" w:color="auto" w:fill="FFFFFF"/>
              <w:jc w:val="both"/>
              <w:rPr>
                <w:bCs/>
                <w:sz w:val="24"/>
                <w:szCs w:val="24"/>
              </w:rPr>
            </w:pPr>
          </w:p>
        </w:tc>
      </w:tr>
      <w:tr w:rsidR="00F43AFD" w:rsidRPr="00E962FC" w:rsidTr="00B61500">
        <w:trPr>
          <w:trHeight w:val="292"/>
        </w:trPr>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F43AFD" w:rsidRDefault="00F43AFD" w:rsidP="00B61500">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F43AFD" w:rsidRPr="00E962FC" w:rsidRDefault="00F43AFD" w:rsidP="00B61500">
            <w:pPr>
              <w:rPr>
                <w:color w:val="000000"/>
                <w:sz w:val="24"/>
                <w:szCs w:val="24"/>
              </w:rPr>
            </w:pPr>
          </w:p>
        </w:tc>
      </w:tr>
      <w:tr w:rsidR="00F43AFD" w:rsidRPr="00E962FC" w:rsidTr="00B61500">
        <w:trPr>
          <w:trHeight w:val="292"/>
        </w:trPr>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F43AFD" w:rsidRDefault="00F43AFD" w:rsidP="00B61500">
            <w:pPr>
              <w:rPr>
                <w:bCs/>
                <w:sz w:val="24"/>
                <w:szCs w:val="24"/>
              </w:rPr>
            </w:pPr>
            <w:r w:rsidRPr="00E962FC">
              <w:rPr>
                <w:bCs/>
                <w:sz w:val="24"/>
                <w:szCs w:val="24"/>
              </w:rPr>
              <w:t>spoločná práca, samostatná práca</w:t>
            </w:r>
          </w:p>
          <w:p w:rsidR="00F43AFD" w:rsidRDefault="00F43AFD" w:rsidP="00B61500">
            <w:pPr>
              <w:rPr>
                <w:bCs/>
                <w:sz w:val="24"/>
                <w:szCs w:val="24"/>
              </w:rPr>
            </w:pPr>
          </w:p>
          <w:p w:rsidR="00F43AFD" w:rsidRPr="00E962FC" w:rsidRDefault="00F43AFD" w:rsidP="00B61500">
            <w:pPr>
              <w:rPr>
                <w:bCs/>
                <w:sz w:val="24"/>
                <w:szCs w:val="24"/>
              </w:rPr>
            </w:pPr>
          </w:p>
        </w:tc>
      </w:tr>
      <w:tr w:rsidR="00F43AFD" w:rsidRPr="00E962FC" w:rsidTr="00B61500">
        <w:trPr>
          <w:trHeight w:val="292"/>
        </w:trPr>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lastRenderedPageBreak/>
              <w:t>Pomôcky</w:t>
            </w:r>
          </w:p>
        </w:tc>
        <w:tc>
          <w:tcPr>
            <w:tcW w:w="11977" w:type="dxa"/>
            <w:gridSpan w:val="2"/>
            <w:tcBorders>
              <w:top w:val="single" w:sz="4" w:space="0" w:color="auto"/>
              <w:bottom w:val="single" w:sz="4" w:space="0" w:color="auto"/>
            </w:tcBorders>
          </w:tcPr>
          <w:p w:rsidR="00F43AFD" w:rsidRPr="00E962FC" w:rsidRDefault="00F43AFD" w:rsidP="00B61500">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Písanie, 6. zošit</w:t>
            </w:r>
            <w:r w:rsidRPr="00356BDF">
              <w:rPr>
                <w:rFonts w:cs="Arial"/>
                <w:sz w:val="24"/>
                <w:szCs w:val="24"/>
              </w:rPr>
              <w:t xml:space="preserve">, </w:t>
            </w:r>
            <w:r>
              <w:rPr>
                <w:rFonts w:cs="Arial"/>
                <w:sz w:val="24"/>
                <w:szCs w:val="24"/>
              </w:rPr>
              <w:t xml:space="preserve">maňuška HUPSA, vety na kartičkách napísané po jednotlivých slovách, Pracovný zošit k HUPSOVMU šlabikáru LIPKA, </w:t>
            </w:r>
            <w:r w:rsidRPr="00E962FC">
              <w:rPr>
                <w:rFonts w:cs="Arial"/>
                <w:sz w:val="24"/>
                <w:szCs w:val="24"/>
              </w:rPr>
              <w:t>multimediálny disk (MMD) k šlabikáru, PC, dataprojektor</w:t>
            </w:r>
          </w:p>
        </w:tc>
      </w:tr>
      <w:tr w:rsidR="00F43AFD" w:rsidRPr="00E962FC" w:rsidTr="00B61500">
        <w:trPr>
          <w:trHeight w:val="292"/>
        </w:trPr>
        <w:tc>
          <w:tcPr>
            <w:tcW w:w="2057" w:type="dxa"/>
            <w:shd w:val="clear" w:color="auto" w:fill="B8CCE4" w:themeFill="accent1" w:themeFillTint="66"/>
          </w:tcPr>
          <w:p w:rsidR="00F43AFD" w:rsidRPr="00E962FC" w:rsidRDefault="00F43AFD" w:rsidP="00B61500">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F43AFD" w:rsidRPr="00E962FC" w:rsidRDefault="00F43AFD" w:rsidP="00B61500">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F43AFD" w:rsidRPr="00BC0F78" w:rsidRDefault="00F43AFD" w:rsidP="00F43AFD">
            <w:pPr>
              <w:pStyle w:val="Odsekzoznamu"/>
              <w:numPr>
                <w:ilvl w:val="0"/>
                <w:numId w:val="25"/>
              </w:numPr>
              <w:rPr>
                <w:rFonts w:asciiTheme="minorHAnsi" w:hAnsiTheme="minorHAnsi" w:cs="Arial"/>
                <w:bCs/>
              </w:rPr>
            </w:pPr>
            <w:r>
              <w:rPr>
                <w:rFonts w:asciiTheme="minorHAnsi" w:hAnsiTheme="minorHAnsi" w:cs="Arial"/>
                <w:bCs/>
              </w:rPr>
              <w:t>čítať slová a vety s novým písmenom plynulým tempom</w:t>
            </w:r>
            <w:r>
              <w:rPr>
                <w:rFonts w:asciiTheme="minorHAnsi" w:hAnsiTheme="minorHAnsi" w:cs="Arial"/>
                <w:bCs/>
                <w:i/>
              </w:rPr>
              <w:t xml:space="preserve"> </w:t>
            </w:r>
            <w:r w:rsidRPr="00365DC5">
              <w:rPr>
                <w:rFonts w:asciiTheme="minorHAnsi" w:hAnsiTheme="minorHAnsi" w:cs="Arial"/>
                <w:bCs/>
                <w:i/>
              </w:rPr>
              <w:t>(1. úroveň – zapamätanie</w:t>
            </w:r>
            <w:r>
              <w:rPr>
                <w:rFonts w:asciiTheme="minorHAnsi" w:hAnsiTheme="minorHAnsi" w:cs="Arial"/>
                <w:bCs/>
                <w:i/>
              </w:rPr>
              <w:t>)</w:t>
            </w:r>
          </w:p>
          <w:p w:rsidR="00F43AFD" w:rsidRPr="00B54785" w:rsidRDefault="00F43AFD" w:rsidP="00F43AFD">
            <w:pPr>
              <w:pStyle w:val="Odsekzoznamu"/>
              <w:numPr>
                <w:ilvl w:val="0"/>
                <w:numId w:val="25"/>
              </w:numPr>
              <w:rPr>
                <w:rFonts w:asciiTheme="minorHAnsi" w:hAnsiTheme="minorHAnsi" w:cs="Arial"/>
                <w:bCs/>
              </w:rPr>
            </w:pPr>
            <w:r>
              <w:rPr>
                <w:rFonts w:asciiTheme="minorHAnsi" w:eastAsiaTheme="minorEastAsia" w:hAnsiTheme="minorHAnsi" w:cs="Arial"/>
                <w:bCs/>
              </w:rPr>
              <w:t xml:space="preserve">priradiť k slovám vysvetlenie ich významu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F43AFD" w:rsidRPr="00C13E6B" w:rsidRDefault="00F43AFD" w:rsidP="00F43AFD">
            <w:pPr>
              <w:pStyle w:val="Odsekzoznamu"/>
              <w:numPr>
                <w:ilvl w:val="0"/>
                <w:numId w:val="25"/>
              </w:numPr>
              <w:rPr>
                <w:rFonts w:asciiTheme="minorHAnsi" w:hAnsiTheme="minorHAnsi" w:cs="Arial"/>
                <w:bCs/>
              </w:rPr>
            </w:pPr>
            <w:r w:rsidRPr="005D5E7E">
              <w:rPr>
                <w:rFonts w:asciiTheme="minorHAnsi" w:hAnsiTheme="minorHAnsi" w:cs="Arial"/>
                <w:bCs/>
              </w:rPr>
              <w:t>tvoriť</w:t>
            </w:r>
            <w:r>
              <w:rPr>
                <w:rFonts w:asciiTheme="minorHAnsi" w:hAnsiTheme="minorHAnsi" w:cs="Arial"/>
                <w:bCs/>
              </w:rPr>
              <w:t xml:space="preserve"> vety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F43AFD" w:rsidRPr="00131985" w:rsidRDefault="00F43AFD" w:rsidP="00F43AFD">
            <w:pPr>
              <w:pStyle w:val="Odsekzoznamu"/>
              <w:numPr>
                <w:ilvl w:val="0"/>
                <w:numId w:val="25"/>
              </w:numPr>
              <w:rPr>
                <w:rFonts w:asciiTheme="minorHAnsi" w:hAnsiTheme="minorHAnsi" w:cs="Arial"/>
                <w:bCs/>
              </w:rPr>
            </w:pPr>
            <w:r>
              <w:rPr>
                <w:rFonts w:asciiTheme="minorHAnsi" w:eastAsiaTheme="minorEastAsia" w:hAnsiTheme="minorHAnsi" w:cs="Arial"/>
                <w:bCs/>
              </w:rPr>
              <w:t xml:space="preserve">vyhľadať informáciu priamo uvedenú v texte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F43AFD" w:rsidRPr="005734EE" w:rsidRDefault="00F43AFD" w:rsidP="00F43AFD">
            <w:pPr>
              <w:pStyle w:val="Odsekzoznamu"/>
              <w:numPr>
                <w:ilvl w:val="0"/>
                <w:numId w:val="25"/>
              </w:numPr>
              <w:rPr>
                <w:rFonts w:asciiTheme="minorHAnsi" w:hAnsiTheme="minorHAnsi" w:cs="Arial"/>
                <w:bCs/>
              </w:rPr>
            </w:pPr>
            <w:r>
              <w:rPr>
                <w:rFonts w:asciiTheme="minorHAnsi" w:hAnsiTheme="minorHAnsi" w:cs="Arial"/>
                <w:bCs/>
              </w:rPr>
              <w:t xml:space="preserve">písať správne tlačené tvary </w:t>
            </w:r>
            <w:r>
              <w:rPr>
                <w:i/>
              </w:rPr>
              <w:t xml:space="preserve">Ô, ô </w:t>
            </w:r>
            <w:r w:rsidRPr="00365DC5">
              <w:rPr>
                <w:rFonts w:asciiTheme="minorHAnsi" w:hAnsiTheme="minorHAnsi" w:cs="Arial"/>
                <w:bCs/>
                <w:i/>
              </w:rPr>
              <w:t>(1. úroveň – zapamätanie)</w:t>
            </w:r>
          </w:p>
          <w:p w:rsidR="00F43AFD" w:rsidRPr="00BA3E78" w:rsidRDefault="00F43AFD" w:rsidP="00F43AFD">
            <w:pPr>
              <w:pStyle w:val="Odsekzoznamu"/>
              <w:numPr>
                <w:ilvl w:val="0"/>
                <w:numId w:val="25"/>
              </w:numPr>
              <w:rPr>
                <w:rFonts w:asciiTheme="minorHAnsi" w:hAnsiTheme="minorHAnsi" w:cs="Arial"/>
                <w:bCs/>
              </w:rPr>
            </w:pPr>
            <w:r>
              <w:rPr>
                <w:rFonts w:asciiTheme="minorHAnsi" w:hAnsiTheme="minorHAnsi" w:cs="Arial"/>
                <w:bCs/>
              </w:rPr>
              <w:t>r</w:t>
            </w:r>
            <w:r w:rsidRPr="00840C93">
              <w:rPr>
                <w:rFonts w:asciiTheme="minorHAnsi" w:hAnsiTheme="minorHAnsi" w:cs="Arial"/>
                <w:bCs/>
              </w:rPr>
              <w:t>ozprávať o zásadách nerizikového správania</w:t>
            </w:r>
            <w:r>
              <w:rPr>
                <w:rFonts w:asciiTheme="minorHAnsi" w:hAnsiTheme="minorHAnsi" w:cs="Arial"/>
                <w:bCs/>
              </w:rPr>
              <w:t xml:space="preserve"> </w:t>
            </w:r>
            <w:r w:rsidRPr="00E962FC">
              <w:rPr>
                <w:rFonts w:asciiTheme="minorHAnsi" w:hAnsiTheme="minorHAnsi" w:cs="Arial"/>
                <w:bCs/>
                <w:i/>
              </w:rPr>
              <w:t>(2. úroveň – reagovanie)</w:t>
            </w:r>
          </w:p>
        </w:tc>
      </w:tr>
      <w:tr w:rsidR="00F43AFD" w:rsidRPr="00E962FC" w:rsidTr="00B61500">
        <w:trPr>
          <w:trHeight w:val="292"/>
        </w:trPr>
        <w:tc>
          <w:tcPr>
            <w:tcW w:w="2057" w:type="dxa"/>
            <w:shd w:val="clear" w:color="auto" w:fill="B8CCE4" w:themeFill="accent1" w:themeFillTint="66"/>
          </w:tcPr>
          <w:p w:rsidR="00F43AFD" w:rsidRPr="00E962FC" w:rsidRDefault="00F43AFD" w:rsidP="00B61500">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F43AFD" w:rsidRPr="00E962FC" w:rsidRDefault="00F43AFD" w:rsidP="00B61500">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F43AFD" w:rsidRPr="00E962FC" w:rsidRDefault="00F43AFD" w:rsidP="00F43AFD">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F43AFD" w:rsidRPr="00E962FC" w:rsidTr="00B61500">
        <w:trPr>
          <w:tblHeader/>
        </w:trPr>
        <w:tc>
          <w:tcPr>
            <w:tcW w:w="1654" w:type="dxa"/>
            <w:shd w:val="clear" w:color="auto" w:fill="B8CCE4" w:themeFill="accent1" w:themeFillTint="66"/>
          </w:tcPr>
          <w:p w:rsidR="00F43AFD" w:rsidRPr="00E962FC" w:rsidRDefault="00F43AFD" w:rsidP="00B61500">
            <w:pPr>
              <w:jc w:val="center"/>
              <w:rPr>
                <w:b/>
                <w:i/>
              </w:rPr>
            </w:pPr>
            <w:r w:rsidRPr="00E962FC">
              <w:rPr>
                <w:b/>
                <w:i/>
              </w:rPr>
              <w:t>Štruktúra</w:t>
            </w:r>
          </w:p>
        </w:tc>
        <w:tc>
          <w:tcPr>
            <w:tcW w:w="5009" w:type="dxa"/>
            <w:shd w:val="clear" w:color="auto" w:fill="B8CCE4" w:themeFill="accent1" w:themeFillTint="66"/>
          </w:tcPr>
          <w:p w:rsidR="00F43AFD" w:rsidRPr="00E962FC" w:rsidRDefault="00F43AFD" w:rsidP="00B61500">
            <w:pPr>
              <w:jc w:val="center"/>
              <w:rPr>
                <w:b/>
                <w:i/>
              </w:rPr>
            </w:pPr>
            <w:r w:rsidRPr="00E962FC">
              <w:rPr>
                <w:b/>
                <w:i/>
              </w:rPr>
              <w:t>Činnosť</w:t>
            </w:r>
          </w:p>
        </w:tc>
        <w:tc>
          <w:tcPr>
            <w:tcW w:w="567" w:type="dxa"/>
            <w:shd w:val="clear" w:color="auto" w:fill="B8CCE4" w:themeFill="accent1" w:themeFillTint="66"/>
          </w:tcPr>
          <w:p w:rsidR="00F43AFD" w:rsidRPr="00E962FC" w:rsidRDefault="00F43AFD" w:rsidP="00B61500">
            <w:pPr>
              <w:jc w:val="center"/>
              <w:rPr>
                <w:b/>
                <w:i/>
              </w:rPr>
            </w:pPr>
            <w:r w:rsidRPr="00E962FC">
              <w:rPr>
                <w:b/>
                <w:i/>
              </w:rPr>
              <w:t>Čas</w:t>
            </w:r>
          </w:p>
        </w:tc>
        <w:tc>
          <w:tcPr>
            <w:tcW w:w="6804" w:type="dxa"/>
            <w:shd w:val="clear" w:color="auto" w:fill="B8CCE4" w:themeFill="accent1" w:themeFillTint="66"/>
          </w:tcPr>
          <w:p w:rsidR="00F43AFD" w:rsidRPr="00E962FC" w:rsidRDefault="00F43AFD" w:rsidP="00B61500">
            <w:pPr>
              <w:jc w:val="center"/>
              <w:rPr>
                <w:b/>
                <w:i/>
              </w:rPr>
            </w:pPr>
            <w:r w:rsidRPr="00E962FC">
              <w:rPr>
                <w:b/>
                <w:i/>
              </w:rPr>
              <w:t>Didaktické poznámky</w:t>
            </w:r>
          </w:p>
        </w:tc>
      </w:tr>
      <w:tr w:rsidR="00F43AFD" w:rsidRPr="00E962FC" w:rsidTr="00B61500">
        <w:tc>
          <w:tcPr>
            <w:tcW w:w="1654" w:type="dxa"/>
          </w:tcPr>
          <w:p w:rsidR="00F43AFD" w:rsidRPr="00E962FC" w:rsidRDefault="00F43AFD" w:rsidP="00B61500"/>
        </w:tc>
        <w:tc>
          <w:tcPr>
            <w:tcW w:w="5009" w:type="dxa"/>
          </w:tcPr>
          <w:p w:rsidR="00F43AFD" w:rsidRPr="00E962FC" w:rsidRDefault="00F43AFD" w:rsidP="00B61500">
            <w:pPr>
              <w:jc w:val="center"/>
              <w:rPr>
                <w:b/>
              </w:rPr>
            </w:pPr>
            <w:r w:rsidRPr="00E962FC">
              <w:rPr>
                <w:b/>
              </w:rPr>
              <w:t>1. hodina</w:t>
            </w:r>
          </w:p>
        </w:tc>
        <w:tc>
          <w:tcPr>
            <w:tcW w:w="567" w:type="dxa"/>
          </w:tcPr>
          <w:p w:rsidR="00F43AFD" w:rsidRPr="00E962FC" w:rsidRDefault="00F43AFD" w:rsidP="00B61500"/>
        </w:tc>
        <w:tc>
          <w:tcPr>
            <w:tcW w:w="6804" w:type="dxa"/>
          </w:tcPr>
          <w:p w:rsidR="00F43AFD" w:rsidRPr="00E962FC" w:rsidRDefault="00F43AFD" w:rsidP="00B61500"/>
        </w:tc>
      </w:tr>
      <w:tr w:rsidR="00F43AFD" w:rsidRPr="00E962FC" w:rsidTr="00B61500">
        <w:tc>
          <w:tcPr>
            <w:tcW w:w="1654" w:type="dxa"/>
          </w:tcPr>
          <w:p w:rsidR="00F43AFD" w:rsidRPr="00E962FC" w:rsidRDefault="00F43AFD" w:rsidP="00B61500">
            <w:pPr>
              <w:rPr>
                <w:rFonts w:cs="Arial"/>
              </w:rPr>
            </w:pPr>
            <w:r w:rsidRPr="00E962FC">
              <w:rPr>
                <w:rFonts w:cs="Arial"/>
              </w:rPr>
              <w:t>1. úvodná časť</w:t>
            </w:r>
          </w:p>
        </w:tc>
        <w:tc>
          <w:tcPr>
            <w:tcW w:w="5009" w:type="dxa"/>
          </w:tcPr>
          <w:p w:rsidR="00F43AFD" w:rsidRDefault="00F43AFD" w:rsidP="00B61500">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F43AFD" w:rsidRPr="00E962FC" w:rsidRDefault="00F43AFD" w:rsidP="00B61500">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F43AFD" w:rsidRPr="00E962FC" w:rsidRDefault="00F43AFD" w:rsidP="00B61500">
            <w:r>
              <w:t>3</w:t>
            </w:r>
            <w:r w:rsidRPr="00E962FC">
              <w:t>´</w:t>
            </w:r>
          </w:p>
        </w:tc>
        <w:tc>
          <w:tcPr>
            <w:tcW w:w="6804" w:type="dxa"/>
          </w:tcPr>
          <w:p w:rsidR="00F43AFD" w:rsidRDefault="00F43AFD" w:rsidP="00B61500">
            <w:r w:rsidRPr="00E962FC">
              <w:t>Individuálne podľa podmienok a zvyklostí konkrétnej triedy.</w:t>
            </w:r>
          </w:p>
          <w:p w:rsidR="00F43AFD" w:rsidRDefault="00F43AFD" w:rsidP="00B61500">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F43AFD" w:rsidRPr="00E962FC" w:rsidRDefault="00F43AFD" w:rsidP="00B61500">
            <w:r w:rsidRPr="00E962FC">
              <w:rPr>
                <w:noProof/>
              </w:rPr>
              <w:drawing>
                <wp:inline distT="0" distB="0" distL="0" distR="0">
                  <wp:extent cx="1188777" cy="901282"/>
                  <wp:effectExtent l="19050" t="19050" r="11373" b="13118"/>
                  <wp:docPr id="34"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tc>
      </w:tr>
      <w:tr w:rsidR="00F43AFD" w:rsidRPr="00E962FC" w:rsidTr="00B61500">
        <w:tc>
          <w:tcPr>
            <w:tcW w:w="1654" w:type="dxa"/>
          </w:tcPr>
          <w:p w:rsidR="00F43AFD" w:rsidRDefault="00F43AFD" w:rsidP="00B61500">
            <w:pPr>
              <w:rPr>
                <w:rFonts w:cs="Arial"/>
              </w:rPr>
            </w:pPr>
            <w:r>
              <w:rPr>
                <w:rFonts w:cs="Arial"/>
              </w:rPr>
              <w:t>2. expozičná časť</w:t>
            </w:r>
          </w:p>
        </w:tc>
        <w:tc>
          <w:tcPr>
            <w:tcW w:w="5009" w:type="dxa"/>
          </w:tcPr>
          <w:p w:rsidR="00F43AFD" w:rsidRPr="00D84507" w:rsidRDefault="00F43AFD" w:rsidP="00B61500">
            <w:pPr>
              <w:pStyle w:val="1odsek"/>
            </w:pPr>
            <w:r>
              <w:t xml:space="preserve">Didaktická hra </w:t>
            </w:r>
            <w:r>
              <w:rPr>
                <w:i/>
              </w:rPr>
              <w:t>Detektív</w:t>
            </w: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pPr>
            <w:r>
              <w:t>Šlabikár, strana 57, úloha 1</w:t>
            </w:r>
          </w:p>
          <w:p w:rsidR="00F43AFD" w:rsidRDefault="00F43AFD" w:rsidP="00B61500">
            <w:pPr>
              <w:pStyle w:val="1odsek"/>
              <w:numPr>
                <w:ilvl w:val="1"/>
                <w:numId w:val="20"/>
              </w:numPr>
            </w:pPr>
            <w:r>
              <w:t>čítanie slov s rovnakým slovotvorným základom</w:t>
            </w:r>
          </w:p>
          <w:p w:rsidR="00F43AFD" w:rsidRDefault="00F43AFD" w:rsidP="00B61500">
            <w:pPr>
              <w:pStyle w:val="1odsek"/>
              <w:numPr>
                <w:ilvl w:val="0"/>
                <w:numId w:val="0"/>
              </w:numPr>
              <w:ind w:left="360" w:hanging="360"/>
            </w:pPr>
          </w:p>
          <w:p w:rsidR="00F43AFD" w:rsidRDefault="00F43AFD" w:rsidP="00B61500">
            <w:pPr>
              <w:pStyle w:val="1odsek"/>
              <w:numPr>
                <w:ilvl w:val="0"/>
                <w:numId w:val="0"/>
              </w:numPr>
            </w:pPr>
            <w:r>
              <w:rPr>
                <w:noProof/>
              </w:rPr>
              <w:drawing>
                <wp:inline distT="0" distB="0" distL="0" distR="0">
                  <wp:extent cx="3036570" cy="887095"/>
                  <wp:effectExtent l="19050" t="19050" r="11430" b="27305"/>
                  <wp:docPr id="3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036570" cy="887095"/>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1odsek"/>
              <w:numPr>
                <w:ilvl w:val="0"/>
                <w:numId w:val="0"/>
              </w:numPr>
            </w:pPr>
          </w:p>
          <w:p w:rsidR="00F43AFD" w:rsidRDefault="00F43AFD" w:rsidP="00B61500">
            <w:pPr>
              <w:pStyle w:val="1odsek"/>
            </w:pPr>
            <w:r>
              <w:t>Šlabikár, strana 57, úloha 2</w:t>
            </w:r>
          </w:p>
          <w:p w:rsidR="00F43AFD" w:rsidRDefault="00F43AFD" w:rsidP="00B61500">
            <w:pPr>
              <w:pStyle w:val="1odsek"/>
              <w:numPr>
                <w:ilvl w:val="1"/>
                <w:numId w:val="20"/>
              </w:numPr>
            </w:pPr>
            <w:r>
              <w:t xml:space="preserve">vysvetlenie významu slov </w:t>
            </w:r>
          </w:p>
          <w:p w:rsidR="00F43AFD" w:rsidRPr="003D4842" w:rsidRDefault="00F43AFD" w:rsidP="00B61500">
            <w:pPr>
              <w:pStyle w:val="1odsek"/>
              <w:numPr>
                <w:ilvl w:val="0"/>
                <w:numId w:val="0"/>
              </w:numPr>
              <w:ind w:left="360" w:hanging="360"/>
            </w:pPr>
            <w:r>
              <w:rPr>
                <w:noProof/>
              </w:rPr>
              <w:drawing>
                <wp:inline distT="0" distB="0" distL="0" distR="0">
                  <wp:extent cx="3037205" cy="842645"/>
                  <wp:effectExtent l="19050" t="19050" r="10795" b="14605"/>
                  <wp:docPr id="3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3037205" cy="84264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F43AFD" w:rsidRDefault="00F43AFD" w:rsidP="00B61500">
            <w:r>
              <w:lastRenderedPageBreak/>
              <w:t>25´</w:t>
            </w:r>
          </w:p>
        </w:tc>
        <w:tc>
          <w:tcPr>
            <w:tcW w:w="6804" w:type="dxa"/>
          </w:tcPr>
          <w:p w:rsidR="00F43AFD" w:rsidRDefault="00F43AFD" w:rsidP="00B61500">
            <w:pPr>
              <w:rPr>
                <w:rFonts w:cs="Arial"/>
                <w:iCs/>
              </w:rPr>
            </w:pPr>
            <w:r>
              <w:rPr>
                <w:rFonts w:cs="Arial"/>
                <w:iCs/>
              </w:rPr>
              <w:t>Dôvodom zaradenia didaktickej hry je p</w:t>
            </w:r>
            <w:r w:rsidRPr="000045B0">
              <w:rPr>
                <w:rFonts w:cs="Arial"/>
                <w:iCs/>
              </w:rPr>
              <w:t xml:space="preserve">recvičiť porozumenie obsahu jednotlivých viet a orientáciu v texte. </w:t>
            </w:r>
            <w:r>
              <w:rPr>
                <w:rFonts w:cs="Arial"/>
                <w:iCs/>
              </w:rPr>
              <w:t>Žiakom najskôr rozdáme kartičky s vetami napísanými po jednotlivých slovách z predchádzajúcej hodiny (</w:t>
            </w:r>
            <w:r>
              <w:rPr>
                <w:rFonts w:cs="Arial"/>
                <w:i/>
                <w:iCs/>
              </w:rPr>
              <w:t>Na stole je kôpka bôbu. Starý vôl je priviazaný o kôl. Môžem ísť do škôlky? Na oblôčik padla kvapôčka. Kôň pôvabne beží po lúke. Vôkol nás je hôrka. Mám chuť na kôprovú polievku. Cítim rôzne vône.</w:t>
            </w:r>
            <w:r>
              <w:rPr>
                <w:rFonts w:cs="Arial"/>
                <w:iCs/>
              </w:rPr>
              <w:t xml:space="preserve">). Na magnetickej tabuli alebo na zemi z nich najskôr zložia vety. Tie všetci spoločne skontrolujú a prečítajú. Potom sa žiakov spýtame: </w:t>
            </w:r>
            <w:r>
              <w:rPr>
                <w:rFonts w:cs="Arial"/>
                <w:i/>
                <w:iCs/>
              </w:rPr>
              <w:t>Kto z vás je dobrý detektív a prečíta vetu, z ktorej sa dozvieme... (</w:t>
            </w:r>
            <w:r w:rsidRPr="00CA58D3">
              <w:rPr>
                <w:rFonts w:cs="Arial"/>
                <w:iCs/>
              </w:rPr>
              <w:t>napr.</w:t>
            </w:r>
            <w:r>
              <w:rPr>
                <w:rFonts w:cs="Arial"/>
                <w:i/>
                <w:iCs/>
              </w:rPr>
              <w:t xml:space="preserve"> ako beží kôň </w:t>
            </w:r>
            <w:r>
              <w:rPr>
                <w:rFonts w:cs="Arial"/>
                <w:i/>
                <w:iCs/>
              </w:rPr>
              <w:lastRenderedPageBreak/>
              <w:t>po lúke)?</w:t>
            </w:r>
            <w:r>
              <w:rPr>
                <w:rFonts w:cs="Arial"/>
                <w:iCs/>
              </w:rPr>
              <w:t xml:space="preserve"> Žiaci hľadajú v danom texte správnu vetu. „Detektív“ povie ostatným spolužiakom, v ktorom riadku textu sa daná veta nachádza, a všetci spoločne vetu prečítajú.</w:t>
            </w:r>
          </w:p>
          <w:p w:rsidR="00F43AFD" w:rsidRDefault="00F43AFD" w:rsidP="00B61500">
            <w:pPr>
              <w:rPr>
                <w:rFonts w:cs="Arial"/>
                <w:iCs/>
              </w:rPr>
            </w:pPr>
          </w:p>
          <w:p w:rsidR="00F43AFD" w:rsidRDefault="00F43AFD" w:rsidP="00B61500">
            <w:pPr>
              <w:rPr>
                <w:rFonts w:cs="Arial"/>
              </w:rPr>
            </w:pPr>
            <w:r>
              <w:rPr>
                <w:rFonts w:cs="Arial"/>
              </w:rPr>
              <w:t xml:space="preserve">Žiaci čítajú slová v stĺpcoch spoločne plynulým tempom. Potom sa ich spýtame, či si všimli, že slová v každom stĺpci majú niečo spoločné. Žiaci by mali prísť na to, že sú to slová, ktoré spolu súvisia. Potom zakrúžkujú písmeno </w:t>
            </w:r>
            <w:r>
              <w:rPr>
                <w:rFonts w:cs="Arial"/>
                <w:i/>
              </w:rPr>
              <w:t>ô</w:t>
            </w:r>
            <w:r>
              <w:rPr>
                <w:rFonts w:cs="Arial"/>
              </w:rPr>
              <w:t xml:space="preserve"> v slovách. </w:t>
            </w:r>
          </w:p>
          <w:p w:rsidR="00F43AFD" w:rsidRDefault="00F43AFD" w:rsidP="00B61500">
            <w:pPr>
              <w:rPr>
                <w:rFonts w:cs="Arial"/>
              </w:rPr>
            </w:pPr>
          </w:p>
          <w:p w:rsidR="00F43AFD" w:rsidRDefault="00F43AFD" w:rsidP="00B61500">
            <w:pPr>
              <w:rPr>
                <w:i/>
              </w:rPr>
            </w:pPr>
            <w:r>
              <w:rPr>
                <w:rFonts w:cs="Arial"/>
              </w:rPr>
              <w:t xml:space="preserve">Pri riešení úlohy môžeme použiť </w:t>
            </w:r>
            <w:r>
              <w:rPr>
                <w:i/>
              </w:rPr>
              <w:t>MMD/Nácvičné</w:t>
            </w:r>
            <w:r w:rsidRPr="00412E25">
              <w:rPr>
                <w:i/>
              </w:rPr>
              <w:t xml:space="preserve"> obdobie</w:t>
            </w:r>
            <w:r>
              <w:rPr>
                <w:i/>
              </w:rPr>
              <w:t>/písmeno Ô/Práca so šlabikárom/str. 57, úloha 1.</w:t>
            </w: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Pr="00DE0713" w:rsidRDefault="00F43AFD" w:rsidP="00B61500">
            <w:pPr>
              <w:rPr>
                <w:rFonts w:cs="Arial"/>
              </w:rPr>
            </w:pPr>
            <w:r>
              <w:rPr>
                <w:rFonts w:cs="Arial"/>
              </w:rPr>
              <w:t xml:space="preserve">HUPS môže povedať žiakom, že sa mu páči nové písmeno </w:t>
            </w:r>
            <w:r w:rsidRPr="00C83D16">
              <w:rPr>
                <w:rFonts w:cs="Arial"/>
                <w:i/>
              </w:rPr>
              <w:t>ô</w:t>
            </w:r>
            <w:r>
              <w:rPr>
                <w:rFonts w:cs="Arial"/>
              </w:rPr>
              <w:t>, pretože má zaujímavú striešku nad sebou. Nepozná však niektoré slová, v ktorých nové písmeno je. Chce sa ich naučiť, nie je lenivý, ale potrebuje pomoc prvákov. Prosí ich, aby mu pomohli priradiť k slovám ich významy.</w:t>
            </w:r>
          </w:p>
          <w:p w:rsidR="00F43AFD" w:rsidRDefault="00F43AFD" w:rsidP="00B61500">
            <w:pPr>
              <w:rPr>
                <w:rFonts w:cs="Arial"/>
              </w:rPr>
            </w:pPr>
            <w:r>
              <w:rPr>
                <w:rFonts w:cs="Arial"/>
              </w:rPr>
              <w:t xml:space="preserve">Žiaci najskôr postupne prečítajú všetky slová a všetky vysvetlenia. Potom čítajú jednotlivé slová a priraďujú významy – vyfarbujú ich rovnakou farbou. Po vypracovaní úlohy žiaci spoločne prečítajú priradené slová a ich významy. </w:t>
            </w:r>
          </w:p>
          <w:p w:rsidR="00F43AFD" w:rsidRDefault="00F43AFD" w:rsidP="00B61500">
            <w:pPr>
              <w:rPr>
                <w:rFonts w:cs="Arial"/>
              </w:rPr>
            </w:pPr>
          </w:p>
          <w:p w:rsidR="00F43AFD" w:rsidRPr="00C83D16" w:rsidRDefault="00F43AFD" w:rsidP="00B61500">
            <w:pPr>
              <w:rPr>
                <w:i/>
              </w:rPr>
            </w:pPr>
            <w:r>
              <w:rPr>
                <w:rFonts w:cs="Arial"/>
              </w:rPr>
              <w:t xml:space="preserve">Pri riešení úlohy môžeme použiť </w:t>
            </w:r>
            <w:r>
              <w:rPr>
                <w:i/>
              </w:rPr>
              <w:t>MMD/Nácvičné</w:t>
            </w:r>
            <w:r w:rsidRPr="00412E25">
              <w:rPr>
                <w:i/>
              </w:rPr>
              <w:t xml:space="preserve"> obdobie</w:t>
            </w:r>
            <w:r>
              <w:rPr>
                <w:i/>
              </w:rPr>
              <w:t>/písmeno Ô/Práca so šlabikárom/str. 57, úloha 2.</w:t>
            </w:r>
          </w:p>
        </w:tc>
      </w:tr>
      <w:tr w:rsidR="00F43AFD" w:rsidRPr="00E962FC" w:rsidTr="00B61500">
        <w:tc>
          <w:tcPr>
            <w:tcW w:w="1654" w:type="dxa"/>
          </w:tcPr>
          <w:p w:rsidR="00F43AFD" w:rsidRPr="00E962FC" w:rsidRDefault="00F43AFD" w:rsidP="00B61500">
            <w:pPr>
              <w:rPr>
                <w:rFonts w:cs="Arial"/>
              </w:rPr>
            </w:pPr>
            <w:r>
              <w:rPr>
                <w:rFonts w:cs="Arial"/>
              </w:rPr>
              <w:lastRenderedPageBreak/>
              <w:t>3. fixačná časť</w:t>
            </w:r>
          </w:p>
        </w:tc>
        <w:tc>
          <w:tcPr>
            <w:tcW w:w="5009" w:type="dxa"/>
          </w:tcPr>
          <w:p w:rsidR="00F43AFD" w:rsidRPr="00C83D16" w:rsidRDefault="00F43AFD" w:rsidP="00B61500">
            <w:pPr>
              <w:pStyle w:val="1odsek"/>
            </w:pPr>
            <w:r>
              <w:t xml:space="preserve">Didaktická hra </w:t>
            </w:r>
            <w:r>
              <w:rPr>
                <w:i/>
              </w:rPr>
              <w:t>Kráčajúce slabiky</w:t>
            </w: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Pr="00C83D16" w:rsidRDefault="00F43AFD" w:rsidP="00B61500">
            <w:pPr>
              <w:pStyle w:val="1odsek"/>
              <w:numPr>
                <w:ilvl w:val="0"/>
                <w:numId w:val="0"/>
              </w:numPr>
            </w:pPr>
          </w:p>
          <w:p w:rsidR="00F43AFD" w:rsidRDefault="00F43AFD" w:rsidP="00B61500">
            <w:pPr>
              <w:pStyle w:val="1odsek"/>
            </w:pPr>
            <w:r>
              <w:lastRenderedPageBreak/>
              <w:t>Šlabikár, strana 57, úloha 3</w:t>
            </w:r>
          </w:p>
          <w:p w:rsidR="00F43AFD" w:rsidRDefault="00F43AFD" w:rsidP="00B61500">
            <w:pPr>
              <w:pStyle w:val="1odsek"/>
              <w:numPr>
                <w:ilvl w:val="1"/>
                <w:numId w:val="20"/>
              </w:numPr>
            </w:pPr>
            <w:r>
              <w:t>čítanie krátkeho textu</w:t>
            </w:r>
          </w:p>
          <w:p w:rsidR="00F43AFD" w:rsidRDefault="00F43AFD" w:rsidP="00B61500">
            <w:pPr>
              <w:pStyle w:val="1odsek"/>
              <w:numPr>
                <w:ilvl w:val="1"/>
                <w:numId w:val="20"/>
              </w:numPr>
            </w:pPr>
            <w:r>
              <w:t>vyhľadanie informácie priamo určenej v texte</w:t>
            </w:r>
          </w:p>
          <w:p w:rsidR="00F43AFD" w:rsidRDefault="00F43AFD" w:rsidP="00B61500">
            <w:pPr>
              <w:pStyle w:val="1odsek"/>
              <w:numPr>
                <w:ilvl w:val="0"/>
                <w:numId w:val="0"/>
              </w:numPr>
              <w:ind w:left="360" w:hanging="360"/>
            </w:pPr>
            <w:r>
              <w:rPr>
                <w:noProof/>
              </w:rPr>
              <w:drawing>
                <wp:inline distT="0" distB="0" distL="0" distR="0">
                  <wp:extent cx="3043555" cy="1276350"/>
                  <wp:effectExtent l="19050" t="19050" r="23495" b="19050"/>
                  <wp:docPr id="3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3043555" cy="1276350"/>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1odsek"/>
              <w:numPr>
                <w:ilvl w:val="0"/>
                <w:numId w:val="0"/>
              </w:numPr>
              <w:ind w:left="360" w:hanging="360"/>
            </w:pPr>
          </w:p>
          <w:p w:rsidR="00F43AFD" w:rsidRDefault="00F43AFD" w:rsidP="00B61500">
            <w:pPr>
              <w:pStyle w:val="1odsek"/>
            </w:pPr>
            <w:r>
              <w:t>Šlabikár, strana 57, písanie tlačených písmen</w:t>
            </w:r>
          </w:p>
          <w:p w:rsidR="00F43AFD" w:rsidRDefault="00F43AFD" w:rsidP="00B61500">
            <w:pPr>
              <w:pStyle w:val="1odsek"/>
              <w:numPr>
                <w:ilvl w:val="0"/>
                <w:numId w:val="0"/>
              </w:numPr>
            </w:pPr>
          </w:p>
          <w:p w:rsidR="00F43AFD" w:rsidRDefault="00F43AFD" w:rsidP="00B61500">
            <w:pPr>
              <w:pStyle w:val="1odsek"/>
              <w:numPr>
                <w:ilvl w:val="0"/>
                <w:numId w:val="0"/>
              </w:numPr>
            </w:pPr>
            <w:r>
              <w:rPr>
                <w:noProof/>
              </w:rPr>
              <w:drawing>
                <wp:inline distT="0" distB="0" distL="0" distR="0">
                  <wp:extent cx="3036570" cy="1200785"/>
                  <wp:effectExtent l="19050" t="19050" r="11430" b="18415"/>
                  <wp:docPr id="39"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3036570" cy="1200785"/>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numPr>
                <w:ilvl w:val="0"/>
                <w:numId w:val="0"/>
              </w:numPr>
            </w:pPr>
          </w:p>
          <w:p w:rsidR="00F43AFD" w:rsidRDefault="00F43AFD" w:rsidP="00B61500">
            <w:pPr>
              <w:pStyle w:val="1odsek"/>
            </w:pPr>
            <w:r>
              <w:t xml:space="preserve">Didaktická hra </w:t>
            </w:r>
            <w:r>
              <w:rPr>
                <w:i/>
              </w:rPr>
              <w:t>Hádaj hádanku</w:t>
            </w:r>
          </w:p>
          <w:p w:rsidR="00F43AFD" w:rsidRDefault="00F43AFD" w:rsidP="00B61500">
            <w:pPr>
              <w:pStyle w:val="1odsek"/>
              <w:numPr>
                <w:ilvl w:val="0"/>
                <w:numId w:val="0"/>
              </w:numPr>
            </w:pPr>
          </w:p>
          <w:p w:rsidR="00F43AFD" w:rsidRDefault="00F43AFD" w:rsidP="00B61500">
            <w:pPr>
              <w:pStyle w:val="1odsek"/>
              <w:numPr>
                <w:ilvl w:val="0"/>
                <w:numId w:val="0"/>
              </w:numPr>
            </w:pPr>
          </w:p>
        </w:tc>
        <w:tc>
          <w:tcPr>
            <w:tcW w:w="567" w:type="dxa"/>
          </w:tcPr>
          <w:p w:rsidR="00F43AFD" w:rsidRDefault="00F43AFD" w:rsidP="00B61500">
            <w:r>
              <w:lastRenderedPageBreak/>
              <w:t>25´</w:t>
            </w:r>
          </w:p>
        </w:tc>
        <w:tc>
          <w:tcPr>
            <w:tcW w:w="6804" w:type="dxa"/>
          </w:tcPr>
          <w:p w:rsidR="00F43AFD" w:rsidRPr="00DA4523" w:rsidRDefault="00F43AFD" w:rsidP="00B61500">
            <w:pPr>
              <w:spacing w:line="276" w:lineRule="auto"/>
            </w:pPr>
            <w:r w:rsidRPr="00C83D16">
              <w:rPr>
                <w:rFonts w:cs="Arial"/>
              </w:rPr>
              <w:t>Opis di</w:t>
            </w:r>
            <w:r>
              <w:rPr>
                <w:rFonts w:cs="Arial"/>
              </w:rPr>
              <w:t>daktickej hry je v metodických komentároch. Dôvodom jej zaradenia je p</w:t>
            </w:r>
            <w:r w:rsidRPr="00DA4523">
              <w:rPr>
                <w:iCs/>
              </w:rPr>
              <w:t xml:space="preserve">recvičiť delenie slov </w:t>
            </w:r>
            <w:r>
              <w:rPr>
                <w:iCs/>
              </w:rPr>
              <w:t xml:space="preserve">s dvojhláskou </w:t>
            </w:r>
            <w:r w:rsidRPr="0073125E">
              <w:rPr>
                <w:i/>
                <w:iCs/>
              </w:rPr>
              <w:t>ô</w:t>
            </w:r>
            <w:r>
              <w:rPr>
                <w:iCs/>
              </w:rPr>
              <w:t xml:space="preserve"> </w:t>
            </w:r>
            <w:r w:rsidRPr="0073125E">
              <w:rPr>
                <w:iCs/>
              </w:rPr>
              <w:t>na</w:t>
            </w:r>
            <w:r w:rsidRPr="00DA4523">
              <w:rPr>
                <w:iCs/>
              </w:rPr>
              <w:t xml:space="preserve"> slabiky. </w:t>
            </w:r>
            <w:r>
              <w:rPr>
                <w:iCs/>
              </w:rPr>
              <w:t xml:space="preserve">Nezabúdame na určenie smeru kráčania žiakov. Použijeme najmä slová, s ktorými budú neskôr pracovať v pracovnom zošite (napríklad: </w:t>
            </w:r>
            <w:r>
              <w:rPr>
                <w:i/>
                <w:iCs/>
              </w:rPr>
              <w:t>stolík, stôl, vozík, kôl, kolík, vojak, nôž, nožík, drôt, závoj, voda, kôš, košík, volant, voňavka, pôda</w:t>
            </w:r>
            <w:r>
              <w:rPr>
                <w:iCs/>
              </w:rPr>
              <w:t xml:space="preserve">).   </w:t>
            </w:r>
          </w:p>
          <w:p w:rsidR="00F43AFD" w:rsidRDefault="00F43AFD" w:rsidP="00B61500">
            <w:pPr>
              <w:rPr>
                <w:rFonts w:ascii="Calibri" w:hAnsi="Calibri" w:cs="Arial"/>
              </w:rPr>
            </w:pPr>
            <w:r>
              <w:rPr>
                <w:rFonts w:cs="Arial"/>
              </w:rPr>
              <w:lastRenderedPageBreak/>
              <w:t xml:space="preserve">Žiaci povedia HUPSOVI, aby dobre počúval, lebo to sú rady pre neho, ako má predchádzať pádom. Text čítajú najskôr spoločne plynulým tempom. Potom čítajú individuálne po jednej vete. Pri čítaní kladieme dôraz na správnu výslovnosť hlásky </w:t>
            </w:r>
            <w:r w:rsidRPr="00E252D4">
              <w:rPr>
                <w:rFonts w:ascii="Calibri" w:hAnsi="Calibri" w:cs="Arial"/>
                <w:i/>
              </w:rPr>
              <w:t>Ô</w:t>
            </w:r>
            <w:r>
              <w:rPr>
                <w:rFonts w:ascii="Calibri" w:hAnsi="Calibri" w:cs="Arial"/>
                <w:i/>
              </w:rPr>
              <w:t>.</w:t>
            </w:r>
            <w:r>
              <w:rPr>
                <w:rFonts w:ascii="Calibri" w:hAnsi="Calibri" w:cs="Arial"/>
              </w:rPr>
              <w:t xml:space="preserve"> </w:t>
            </w:r>
          </w:p>
          <w:p w:rsidR="00F43AFD" w:rsidRPr="00E252D4" w:rsidRDefault="00F43AFD" w:rsidP="00B61500">
            <w:pPr>
              <w:rPr>
                <w:rFonts w:cs="Arial"/>
              </w:rPr>
            </w:pPr>
            <w:r>
              <w:rPr>
                <w:rFonts w:ascii="Calibri" w:hAnsi="Calibri" w:cs="Arial"/>
              </w:rPr>
              <w:t>Po opakovanom prečítaní textu vypracujú úlohu za textom – opíšu obrázok a vyhľadajú v texte vetu, ktorá ho opisuje (riešenie: 1).</w:t>
            </w: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r>
              <w:rPr>
                <w:rFonts w:cs="Arial"/>
              </w:rPr>
              <w:t>Žiaci n</w:t>
            </w:r>
            <w:r w:rsidRPr="00F77727">
              <w:rPr>
                <w:rFonts w:cs="Arial"/>
              </w:rPr>
              <w:t xml:space="preserve">ajskôr </w:t>
            </w:r>
            <w:r>
              <w:rPr>
                <w:rFonts w:cs="Arial"/>
              </w:rPr>
              <w:t xml:space="preserve">napíšu </w:t>
            </w:r>
            <w:r w:rsidRPr="00F77727">
              <w:rPr>
                <w:rFonts w:cs="Arial"/>
              </w:rPr>
              <w:t>tvar</w:t>
            </w:r>
            <w:r>
              <w:rPr>
                <w:rFonts w:cs="Arial"/>
              </w:rPr>
              <w:t>y</w:t>
            </w:r>
            <w:r w:rsidRPr="00F77727">
              <w:rPr>
                <w:rFonts w:cs="Arial"/>
              </w:rPr>
              <w:t xml:space="preserve"> </w:t>
            </w:r>
            <w:r>
              <w:rPr>
                <w:rFonts w:cs="Arial"/>
              </w:rPr>
              <w:t>písmen vystretou rukou vo vzduchu, potom ich píšu do šlabikára. Pracujú samostatne. Priebežne ich prácu kontrolujeme a individuálne hodnotíme.</w:t>
            </w:r>
          </w:p>
          <w:p w:rsidR="00F43AFD" w:rsidRDefault="00F43AFD" w:rsidP="00B61500">
            <w:pPr>
              <w:rPr>
                <w:rFonts w:cs="Arial"/>
              </w:rPr>
            </w:pPr>
          </w:p>
          <w:p w:rsidR="00F43AFD" w:rsidRPr="00FE4D46" w:rsidRDefault="00F43AFD" w:rsidP="00B61500">
            <w:pPr>
              <w:rPr>
                <w:rFonts w:cs="Arial"/>
                <w:i/>
              </w:rPr>
            </w:pPr>
            <w:r>
              <w:rPr>
                <w:rFonts w:cs="Arial"/>
              </w:rPr>
              <w:t xml:space="preserve">Pri nácviku písania tlačených tvarov písmen môžeme využiť pracovné listy na </w:t>
            </w:r>
            <w:r>
              <w:rPr>
                <w:rFonts w:cs="Arial"/>
                <w:i/>
              </w:rPr>
              <w:t>MMD/Nácvičné obdobie/písmeno Ô/Pracovný list písmeno Ô, Pracovný list písmeno ô.</w:t>
            </w:r>
          </w:p>
          <w:p w:rsidR="00F43AFD" w:rsidRDefault="00F43AFD" w:rsidP="00B61500">
            <w:r>
              <w:rPr>
                <w:rFonts w:cs="Arial"/>
              </w:rPr>
              <w:t xml:space="preserve">Pri riešení úlohy môžeme použiť </w:t>
            </w:r>
            <w:r>
              <w:rPr>
                <w:i/>
              </w:rPr>
              <w:t>MMD/Nácvičné</w:t>
            </w:r>
            <w:r w:rsidRPr="00412E25">
              <w:rPr>
                <w:i/>
              </w:rPr>
              <w:t xml:space="preserve"> obdobie</w:t>
            </w:r>
            <w:r>
              <w:rPr>
                <w:i/>
              </w:rPr>
              <w:t xml:space="preserve">/písmeno </w:t>
            </w:r>
            <w:r>
              <w:rPr>
                <w:rFonts w:cs="Arial"/>
                <w:i/>
              </w:rPr>
              <w:t>Ô</w:t>
            </w:r>
            <w:r>
              <w:rPr>
                <w:i/>
              </w:rPr>
              <w:t xml:space="preserve">/Práca so šlabikárom/tlačené ô, </w:t>
            </w:r>
            <w:r>
              <w:rPr>
                <w:rFonts w:cs="Arial"/>
                <w:i/>
              </w:rPr>
              <w:t>Ô</w:t>
            </w:r>
            <w:r>
              <w:rPr>
                <w:i/>
              </w:rPr>
              <w:t>.</w:t>
            </w:r>
          </w:p>
          <w:p w:rsidR="00F43AFD" w:rsidRDefault="00F43AFD" w:rsidP="00B61500"/>
          <w:p w:rsidR="00F43AFD" w:rsidRDefault="00F43AFD" w:rsidP="00B61500">
            <w:r>
              <w:t>Keď žiaci dopíšu tvary tlačených písmen, samostatne riešia</w:t>
            </w:r>
            <w:r>
              <w:rPr>
                <w:i/>
              </w:rPr>
              <w:t xml:space="preserve"> </w:t>
            </w:r>
            <w:r>
              <w:t xml:space="preserve">HUPSOVU úlohu. </w:t>
            </w:r>
          </w:p>
          <w:p w:rsidR="00F43AFD" w:rsidRDefault="00F43AFD" w:rsidP="00B61500">
            <w:r>
              <w:t>Po skončení práce niektorých žiakov vyzveme, aby povedali svoje napísané slová vo vetách. Všetkých žiakov pochválime za samostatnú prácu.</w:t>
            </w:r>
          </w:p>
          <w:p w:rsidR="00F43AFD" w:rsidRDefault="00F43AFD" w:rsidP="00B61500"/>
          <w:p w:rsidR="00F43AFD" w:rsidRPr="000A6865" w:rsidRDefault="00F43AFD" w:rsidP="00B61500">
            <w:r>
              <w:t xml:space="preserve">Dôvodom zaradenia didaktickej hry je opakovanie významu nových slov a rozširovanie slovnej zásoby. Žiakom dávame hádanky – hovoríme významy slov zo šlabikára. Napríklad: </w:t>
            </w:r>
            <w:r>
              <w:rPr>
                <w:i/>
              </w:rPr>
              <w:t>Krájame ním chlieb</w:t>
            </w:r>
            <w:r>
              <w:t xml:space="preserve">. Odpoveď: </w:t>
            </w:r>
            <w:r>
              <w:rPr>
                <w:i/>
              </w:rPr>
              <w:t>nôž</w:t>
            </w:r>
            <w:r>
              <w:t>... Môžeme použiť aj slová a ich významy zo strany 51 v šlabikári.</w:t>
            </w:r>
          </w:p>
        </w:tc>
      </w:tr>
      <w:tr w:rsidR="00F43AFD" w:rsidRPr="00E962FC" w:rsidTr="00B61500">
        <w:tc>
          <w:tcPr>
            <w:tcW w:w="1654" w:type="dxa"/>
          </w:tcPr>
          <w:p w:rsidR="00F43AFD" w:rsidRPr="00E962FC" w:rsidRDefault="00F43AFD" w:rsidP="00B61500">
            <w:pPr>
              <w:rPr>
                <w:rFonts w:cs="Arial"/>
              </w:rPr>
            </w:pPr>
            <w:r>
              <w:rPr>
                <w:rFonts w:cs="Arial"/>
              </w:rPr>
              <w:lastRenderedPageBreak/>
              <w:t>4</w:t>
            </w:r>
            <w:r w:rsidRPr="00E962FC">
              <w:rPr>
                <w:rFonts w:cs="Arial"/>
              </w:rPr>
              <w:t>. záverečná časť</w:t>
            </w:r>
          </w:p>
        </w:tc>
        <w:tc>
          <w:tcPr>
            <w:tcW w:w="5009" w:type="dxa"/>
          </w:tcPr>
          <w:p w:rsidR="00F43AFD" w:rsidRDefault="00F43AFD" w:rsidP="00B61500">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F43AFD" w:rsidRPr="0038036E" w:rsidRDefault="00F43AFD" w:rsidP="00B61500">
            <w:pPr>
              <w:pStyle w:val="odsek"/>
            </w:pPr>
            <w:r w:rsidRPr="009764F2">
              <w:t>vyhodnotenie práce žiakov</w:t>
            </w:r>
          </w:p>
        </w:tc>
        <w:tc>
          <w:tcPr>
            <w:tcW w:w="567" w:type="dxa"/>
          </w:tcPr>
          <w:p w:rsidR="00F43AFD" w:rsidRPr="00E962FC" w:rsidRDefault="00F43AFD" w:rsidP="00B61500">
            <w:r>
              <w:t>2</w:t>
            </w:r>
            <w:r w:rsidRPr="00E962FC">
              <w:t>´</w:t>
            </w:r>
          </w:p>
        </w:tc>
        <w:tc>
          <w:tcPr>
            <w:tcW w:w="6804" w:type="dxa"/>
          </w:tcPr>
          <w:p w:rsidR="00F43AFD" w:rsidRPr="004F1399" w:rsidRDefault="00F43AFD" w:rsidP="00B61500">
            <w:pPr>
              <w:rPr>
                <w:rFonts w:cs="Arial"/>
              </w:rPr>
            </w:pPr>
            <w:r>
              <w:rPr>
                <w:rFonts w:cs="Arial"/>
              </w:rPr>
              <w:t>Na záver hodiny žiaci môžu povedať, čo sa im na hodine páčilo, čo nové sa dozvedeli. Pochválime ich za prácu.</w:t>
            </w:r>
          </w:p>
        </w:tc>
      </w:tr>
      <w:tr w:rsidR="00F43AFD" w:rsidRPr="00E962FC" w:rsidTr="00B61500">
        <w:tc>
          <w:tcPr>
            <w:tcW w:w="1654" w:type="dxa"/>
          </w:tcPr>
          <w:p w:rsidR="00F43AFD" w:rsidRPr="00E962FC" w:rsidRDefault="00F43AFD" w:rsidP="00B61500">
            <w:pPr>
              <w:rPr>
                <w:rFonts w:cs="Arial"/>
              </w:rPr>
            </w:pPr>
          </w:p>
        </w:tc>
        <w:tc>
          <w:tcPr>
            <w:tcW w:w="5009" w:type="dxa"/>
          </w:tcPr>
          <w:p w:rsidR="00F43AFD" w:rsidRPr="00E962FC" w:rsidRDefault="00F43AFD" w:rsidP="00B61500">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F43AFD" w:rsidRPr="00E962FC" w:rsidRDefault="00F43AFD" w:rsidP="00B61500"/>
        </w:tc>
        <w:tc>
          <w:tcPr>
            <w:tcW w:w="6804" w:type="dxa"/>
          </w:tcPr>
          <w:p w:rsidR="00F43AFD" w:rsidRPr="00E962FC" w:rsidRDefault="00F43AFD" w:rsidP="00B61500"/>
        </w:tc>
      </w:tr>
      <w:tr w:rsidR="00F43AFD" w:rsidRPr="00E962FC" w:rsidTr="00B61500">
        <w:tc>
          <w:tcPr>
            <w:tcW w:w="1654" w:type="dxa"/>
          </w:tcPr>
          <w:p w:rsidR="00F43AFD" w:rsidRDefault="00F43AFD" w:rsidP="00B61500">
            <w:pPr>
              <w:rPr>
                <w:rFonts w:cs="Arial"/>
              </w:rPr>
            </w:pPr>
            <w:r>
              <w:rPr>
                <w:rFonts w:cs="Arial"/>
              </w:rPr>
              <w:t>1. expozičná časť</w:t>
            </w:r>
          </w:p>
        </w:tc>
        <w:tc>
          <w:tcPr>
            <w:tcW w:w="5009" w:type="dxa"/>
          </w:tcPr>
          <w:p w:rsidR="00F43AFD" w:rsidRDefault="00F43AFD" w:rsidP="00B61500">
            <w:pPr>
              <w:pStyle w:val="1odsek"/>
            </w:pPr>
            <w:r>
              <w:t>Pracovný zošit, strana 46, čítanie o zvieratách</w:t>
            </w:r>
          </w:p>
          <w:p w:rsidR="00F43AFD" w:rsidRDefault="00F43AFD" w:rsidP="00B61500">
            <w:pPr>
              <w:pStyle w:val="1odsek"/>
              <w:numPr>
                <w:ilvl w:val="0"/>
                <w:numId w:val="0"/>
              </w:numPr>
            </w:pPr>
          </w:p>
          <w:p w:rsidR="00F43AFD" w:rsidRDefault="00F43AFD" w:rsidP="00B61500">
            <w:pPr>
              <w:pStyle w:val="1odsek"/>
              <w:numPr>
                <w:ilvl w:val="0"/>
                <w:numId w:val="0"/>
              </w:numPr>
            </w:pPr>
            <w:r>
              <w:rPr>
                <w:noProof/>
              </w:rPr>
              <w:drawing>
                <wp:inline distT="0" distB="0" distL="0" distR="0">
                  <wp:extent cx="3036570" cy="927735"/>
                  <wp:effectExtent l="19050" t="19050" r="11430" b="24765"/>
                  <wp:docPr id="40"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3036570" cy="927735"/>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1odsek"/>
              <w:numPr>
                <w:ilvl w:val="0"/>
                <w:numId w:val="0"/>
              </w:numPr>
            </w:pPr>
          </w:p>
          <w:p w:rsidR="00F43AFD" w:rsidRDefault="00F43AFD" w:rsidP="00B61500">
            <w:pPr>
              <w:pStyle w:val="1odsek"/>
            </w:pPr>
            <w:r>
              <w:t>Pracovný zošit, strana 46</w:t>
            </w:r>
            <w:r w:rsidRPr="0089121C">
              <w:t>, úloha 1</w:t>
            </w:r>
          </w:p>
          <w:p w:rsidR="00F43AFD" w:rsidRDefault="00F43AFD" w:rsidP="00B61500">
            <w:pPr>
              <w:pStyle w:val="1odsek"/>
              <w:numPr>
                <w:ilvl w:val="1"/>
                <w:numId w:val="20"/>
              </w:numPr>
            </w:pPr>
            <w:r>
              <w:t>doplnenie písmen do slov</w:t>
            </w:r>
          </w:p>
          <w:p w:rsidR="00F43AFD" w:rsidRDefault="00F43AFD" w:rsidP="00B61500">
            <w:pPr>
              <w:pStyle w:val="1odsek"/>
              <w:numPr>
                <w:ilvl w:val="1"/>
                <w:numId w:val="20"/>
              </w:numPr>
            </w:pPr>
            <w:r>
              <w:t>priradenie slov k obrázkom</w:t>
            </w:r>
          </w:p>
          <w:p w:rsidR="00F43AFD" w:rsidRDefault="00F43AFD" w:rsidP="00B61500">
            <w:pPr>
              <w:pStyle w:val="1odsek"/>
              <w:numPr>
                <w:ilvl w:val="0"/>
                <w:numId w:val="0"/>
              </w:numPr>
              <w:ind w:left="360" w:hanging="360"/>
            </w:pPr>
          </w:p>
          <w:p w:rsidR="00F43AFD" w:rsidRPr="00C952CA" w:rsidRDefault="00F43AFD" w:rsidP="00B61500">
            <w:pPr>
              <w:pStyle w:val="1odsek"/>
              <w:numPr>
                <w:ilvl w:val="0"/>
                <w:numId w:val="0"/>
              </w:numPr>
              <w:ind w:left="360" w:hanging="360"/>
            </w:pPr>
            <w:r>
              <w:rPr>
                <w:noProof/>
              </w:rPr>
              <w:drawing>
                <wp:inline distT="0" distB="0" distL="0" distR="0">
                  <wp:extent cx="3045460" cy="1017905"/>
                  <wp:effectExtent l="19050" t="19050" r="21590" b="10795"/>
                  <wp:docPr id="41"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3045460" cy="101790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F43AFD" w:rsidRDefault="00F43AFD" w:rsidP="00B61500">
            <w:pPr>
              <w:jc w:val="center"/>
            </w:pPr>
            <w:r>
              <w:t>10´</w:t>
            </w:r>
          </w:p>
        </w:tc>
        <w:tc>
          <w:tcPr>
            <w:tcW w:w="6804" w:type="dxa"/>
          </w:tcPr>
          <w:p w:rsidR="00F43AFD" w:rsidRDefault="00F43AFD" w:rsidP="00B61500">
            <w:r>
              <w:t xml:space="preserve">Žiaci pomenujú všetky tvary písmena </w:t>
            </w:r>
            <w:r>
              <w:rPr>
                <w:i/>
              </w:rPr>
              <w:t xml:space="preserve">Ô </w:t>
            </w:r>
            <w:r>
              <w:t>a prečítajú názov zvieraťa, o ktorom sa dozvedia z pracovného zošita. Skôr než im o ňom niečo prečítame, spýtame sa, či zviera poznajú a čo je podľa ilustrácie preň charakteristické. Potom môžeme spoločne p</w:t>
            </w:r>
            <w:r w:rsidRPr="00D0684E">
              <w:t>rečíta</w:t>
            </w:r>
            <w:r>
              <w:t>ť informáciu o </w:t>
            </w:r>
            <w:r>
              <w:rPr>
                <w:i/>
              </w:rPr>
              <w:t>koňovi</w:t>
            </w:r>
            <w:r>
              <w:t xml:space="preserve">.  </w:t>
            </w: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r>
              <w:rPr>
                <w:rFonts w:cs="Arial"/>
              </w:rPr>
              <w:t xml:space="preserve">HUPS môže povedať žiakom, že je zvedavý, aké slová vzniknú, keď prváci správne doplnia do modrých štvorčekov písmeno </w:t>
            </w:r>
            <w:r>
              <w:rPr>
                <w:rFonts w:cs="Arial"/>
                <w:i/>
              </w:rPr>
              <w:t>ô</w:t>
            </w:r>
            <w:r>
              <w:rPr>
                <w:rFonts w:cs="Arial"/>
              </w:rPr>
              <w:t xml:space="preserve"> alebo slabiku </w:t>
            </w:r>
            <w:r>
              <w:rPr>
                <w:rFonts w:cs="Arial"/>
                <w:i/>
              </w:rPr>
              <w:t>vo.</w:t>
            </w:r>
            <w:r>
              <w:rPr>
                <w:rFonts w:cs="Arial"/>
              </w:rPr>
              <w:t xml:space="preserve"> Žiaci môžu postupovať tak, že do každého slova ústne doplnia najskôr </w:t>
            </w:r>
            <w:r>
              <w:rPr>
                <w:rFonts w:cs="Arial"/>
                <w:i/>
              </w:rPr>
              <w:t>ô</w:t>
            </w:r>
            <w:r>
              <w:rPr>
                <w:rFonts w:cs="Arial"/>
              </w:rPr>
              <w:t xml:space="preserve">, potom </w:t>
            </w:r>
            <w:r>
              <w:rPr>
                <w:rFonts w:cs="Arial"/>
                <w:i/>
              </w:rPr>
              <w:t>vo</w:t>
            </w:r>
            <w:r>
              <w:rPr>
                <w:rFonts w:cs="Arial"/>
              </w:rPr>
              <w:t xml:space="preserve">. Precvičia si tak správnu výslovnosť slov a budú vedieť správne doplniť slová. Pripomenieme im, že s týmito slovami už pracovali na predchádzajúcej hodine pri hre </w:t>
            </w:r>
            <w:r>
              <w:rPr>
                <w:rFonts w:cs="Arial"/>
                <w:i/>
              </w:rPr>
              <w:t>Kráčajúce slabiky</w:t>
            </w:r>
            <w:r>
              <w:rPr>
                <w:rFonts w:cs="Arial"/>
              </w:rPr>
              <w:t xml:space="preserve">. </w:t>
            </w:r>
          </w:p>
          <w:p w:rsidR="00F43AFD" w:rsidRDefault="00F43AFD" w:rsidP="00B61500">
            <w:pPr>
              <w:rPr>
                <w:rFonts w:cs="Arial"/>
              </w:rPr>
            </w:pPr>
            <w:r>
              <w:rPr>
                <w:rFonts w:cs="Arial"/>
              </w:rPr>
              <w:t>Po doplnení písmen do slov žiaci priradia slová k obrázkom.</w:t>
            </w:r>
          </w:p>
          <w:p w:rsidR="00F43AFD" w:rsidRDefault="00F43AFD" w:rsidP="00B61500">
            <w:pPr>
              <w:rPr>
                <w:rFonts w:cs="Arial"/>
              </w:rPr>
            </w:pPr>
          </w:p>
          <w:p w:rsidR="00F43AFD" w:rsidRPr="0089121C" w:rsidRDefault="00F43AFD" w:rsidP="00B61500">
            <w:pPr>
              <w:rPr>
                <w:rFonts w:cs="Arial"/>
              </w:rPr>
            </w:pPr>
            <w:r>
              <w:rPr>
                <w:rFonts w:cs="Arial"/>
              </w:rPr>
              <w:t xml:space="preserve">Pri riešení úloh môžeme využiť vzorové riešenia úloh z pracovného zošita, ktoré sú na stránke </w:t>
            </w:r>
            <w:r w:rsidRPr="001840C5">
              <w:t>http://www.aitec.sk/materialy-lipka</w:t>
            </w:r>
            <w:r>
              <w:t>.</w:t>
            </w:r>
            <w:r>
              <w:rPr>
                <w:rFonts w:cs="Arial"/>
              </w:rPr>
              <w:t xml:space="preserve">  </w:t>
            </w:r>
          </w:p>
        </w:tc>
      </w:tr>
      <w:tr w:rsidR="00F43AFD" w:rsidRPr="00E962FC" w:rsidTr="00B61500">
        <w:tc>
          <w:tcPr>
            <w:tcW w:w="1654" w:type="dxa"/>
          </w:tcPr>
          <w:p w:rsidR="00F43AFD" w:rsidRDefault="00F43AFD" w:rsidP="00B61500">
            <w:pPr>
              <w:rPr>
                <w:rFonts w:cs="Arial"/>
              </w:rPr>
            </w:pPr>
            <w:r>
              <w:rPr>
                <w:rFonts w:cs="Arial"/>
              </w:rPr>
              <w:t xml:space="preserve">2. fixačná časť </w:t>
            </w:r>
          </w:p>
        </w:tc>
        <w:tc>
          <w:tcPr>
            <w:tcW w:w="5009" w:type="dxa"/>
          </w:tcPr>
          <w:p w:rsidR="00F43AFD" w:rsidRDefault="00F43AFD" w:rsidP="00B61500">
            <w:pPr>
              <w:pStyle w:val="1odsek"/>
            </w:pPr>
            <w:r>
              <w:t>Pracovný zošit, strana 46</w:t>
            </w:r>
            <w:r w:rsidRPr="0089121C">
              <w:t xml:space="preserve">, úloha </w:t>
            </w:r>
            <w:r>
              <w:t>2</w:t>
            </w:r>
          </w:p>
          <w:p w:rsidR="00F43AFD" w:rsidRDefault="00F43AFD" w:rsidP="00B61500">
            <w:pPr>
              <w:pStyle w:val="1odsek"/>
              <w:numPr>
                <w:ilvl w:val="1"/>
                <w:numId w:val="20"/>
              </w:numPr>
            </w:pPr>
            <w:r>
              <w:t>vysvetlenie významu slov</w:t>
            </w:r>
          </w:p>
          <w:p w:rsidR="00F43AFD" w:rsidRDefault="00F43AFD" w:rsidP="00B61500">
            <w:pPr>
              <w:pStyle w:val="1odsek"/>
              <w:numPr>
                <w:ilvl w:val="0"/>
                <w:numId w:val="0"/>
              </w:numPr>
              <w:ind w:left="1080"/>
            </w:pPr>
          </w:p>
          <w:p w:rsidR="00F43AFD" w:rsidRDefault="00F43AFD" w:rsidP="00B61500">
            <w:pPr>
              <w:pStyle w:val="1odsek"/>
              <w:numPr>
                <w:ilvl w:val="0"/>
                <w:numId w:val="0"/>
              </w:numPr>
            </w:pPr>
            <w:r>
              <w:rPr>
                <w:noProof/>
              </w:rPr>
              <w:drawing>
                <wp:inline distT="0" distB="0" distL="0" distR="0">
                  <wp:extent cx="3036570" cy="1057910"/>
                  <wp:effectExtent l="19050" t="19050" r="11430" b="27940"/>
                  <wp:docPr id="42"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3036570" cy="1057910"/>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1odsek"/>
              <w:numPr>
                <w:ilvl w:val="0"/>
                <w:numId w:val="0"/>
              </w:numPr>
            </w:pPr>
          </w:p>
          <w:p w:rsidR="00F43AFD" w:rsidRDefault="00F43AFD" w:rsidP="00B61500">
            <w:pPr>
              <w:pStyle w:val="1odsek"/>
              <w:rPr>
                <w:b/>
                <w:i/>
              </w:rPr>
            </w:pPr>
            <w:r>
              <w:lastRenderedPageBreak/>
              <w:t xml:space="preserve">Didaktická hra </w:t>
            </w:r>
            <w:r w:rsidRPr="005E7A21">
              <w:rPr>
                <w:i/>
              </w:rPr>
              <w:t>Nájdi dvojicu</w:t>
            </w:r>
          </w:p>
          <w:p w:rsidR="00F43AFD" w:rsidRDefault="00F43AFD" w:rsidP="00B61500">
            <w:pPr>
              <w:pStyle w:val="1odsek"/>
              <w:numPr>
                <w:ilvl w:val="0"/>
                <w:numId w:val="0"/>
              </w:numPr>
              <w:ind w:left="360"/>
            </w:pPr>
          </w:p>
          <w:p w:rsidR="00F43AFD" w:rsidRDefault="00F43AFD" w:rsidP="00B61500">
            <w:pPr>
              <w:pStyle w:val="1odsek"/>
              <w:numPr>
                <w:ilvl w:val="0"/>
                <w:numId w:val="0"/>
              </w:numPr>
              <w:ind w:left="360"/>
            </w:pPr>
          </w:p>
          <w:p w:rsidR="00F43AFD" w:rsidRDefault="00F43AFD" w:rsidP="00B61500">
            <w:pPr>
              <w:pStyle w:val="1odsek"/>
              <w:numPr>
                <w:ilvl w:val="0"/>
                <w:numId w:val="0"/>
              </w:numPr>
              <w:ind w:left="360"/>
            </w:pPr>
          </w:p>
          <w:p w:rsidR="00F43AFD" w:rsidRDefault="00F43AFD" w:rsidP="00B61500">
            <w:pPr>
              <w:pStyle w:val="1odsek"/>
              <w:numPr>
                <w:ilvl w:val="0"/>
                <w:numId w:val="0"/>
              </w:numPr>
              <w:ind w:left="360"/>
            </w:pPr>
          </w:p>
          <w:p w:rsidR="00F43AFD" w:rsidRDefault="00F43AFD" w:rsidP="00B61500">
            <w:pPr>
              <w:pStyle w:val="1odsek"/>
              <w:numPr>
                <w:ilvl w:val="0"/>
                <w:numId w:val="0"/>
              </w:numPr>
              <w:ind w:left="360"/>
            </w:pPr>
          </w:p>
          <w:p w:rsidR="00F43AFD" w:rsidRDefault="00F43AFD" w:rsidP="00B61500">
            <w:pPr>
              <w:pStyle w:val="1odsek"/>
              <w:numPr>
                <w:ilvl w:val="0"/>
                <w:numId w:val="0"/>
              </w:numPr>
              <w:ind w:left="360"/>
            </w:pPr>
          </w:p>
          <w:p w:rsidR="00F43AFD" w:rsidRDefault="00F43AFD" w:rsidP="00B61500">
            <w:pPr>
              <w:pStyle w:val="1odsek"/>
              <w:numPr>
                <w:ilvl w:val="0"/>
                <w:numId w:val="0"/>
              </w:numPr>
              <w:ind w:left="360"/>
            </w:pPr>
          </w:p>
          <w:p w:rsidR="00F43AFD" w:rsidRDefault="00F43AFD" w:rsidP="00B61500">
            <w:pPr>
              <w:pStyle w:val="1odsek"/>
              <w:numPr>
                <w:ilvl w:val="0"/>
                <w:numId w:val="0"/>
              </w:numPr>
              <w:ind w:left="360"/>
            </w:pPr>
          </w:p>
          <w:p w:rsidR="00F43AFD" w:rsidRPr="0089121C" w:rsidRDefault="00F43AFD" w:rsidP="00B61500">
            <w:pPr>
              <w:pStyle w:val="1odsek"/>
            </w:pPr>
            <w:r w:rsidRPr="0089121C">
              <w:t xml:space="preserve">Pracovný zošit, strana </w:t>
            </w:r>
            <w:r>
              <w:t>46</w:t>
            </w:r>
            <w:r w:rsidRPr="0089121C">
              <w:t xml:space="preserve">, úloha </w:t>
            </w:r>
            <w:r>
              <w:t>3</w:t>
            </w:r>
          </w:p>
          <w:p w:rsidR="00F43AFD" w:rsidRDefault="00F43AFD" w:rsidP="00B61500">
            <w:pPr>
              <w:pStyle w:val="1odsek"/>
              <w:numPr>
                <w:ilvl w:val="1"/>
                <w:numId w:val="20"/>
              </w:numPr>
            </w:pPr>
            <w:r>
              <w:t>prepis hádanky</w:t>
            </w:r>
          </w:p>
          <w:p w:rsidR="00F43AFD" w:rsidRPr="0089121C" w:rsidRDefault="00F43AFD" w:rsidP="00B61500">
            <w:pPr>
              <w:pStyle w:val="1odsek"/>
              <w:numPr>
                <w:ilvl w:val="0"/>
                <w:numId w:val="0"/>
              </w:numPr>
              <w:ind w:left="360" w:hanging="360"/>
            </w:pPr>
          </w:p>
          <w:p w:rsidR="00F43AFD" w:rsidRDefault="00F43AFD" w:rsidP="00B61500">
            <w:pPr>
              <w:pStyle w:val="1odsek"/>
              <w:numPr>
                <w:ilvl w:val="0"/>
                <w:numId w:val="0"/>
              </w:numPr>
              <w:ind w:left="360" w:hanging="360"/>
            </w:pPr>
            <w:r>
              <w:rPr>
                <w:noProof/>
              </w:rPr>
              <w:drawing>
                <wp:inline distT="0" distB="0" distL="0" distR="0">
                  <wp:extent cx="3037205" cy="803275"/>
                  <wp:effectExtent l="19050" t="19050" r="10795" b="15875"/>
                  <wp:docPr id="44"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3037205" cy="803275"/>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1odsek"/>
              <w:numPr>
                <w:ilvl w:val="0"/>
                <w:numId w:val="0"/>
              </w:numPr>
              <w:ind w:left="360" w:hanging="360"/>
            </w:pPr>
          </w:p>
          <w:p w:rsidR="00F43AFD" w:rsidRDefault="00F43AFD" w:rsidP="00B61500">
            <w:pPr>
              <w:pStyle w:val="1odsek"/>
              <w:numPr>
                <w:ilvl w:val="0"/>
                <w:numId w:val="0"/>
              </w:numPr>
              <w:ind w:left="360" w:hanging="360"/>
            </w:pPr>
          </w:p>
          <w:p w:rsidR="00F43AFD" w:rsidRDefault="00F43AFD" w:rsidP="00B61500">
            <w:pPr>
              <w:pStyle w:val="1odsek"/>
              <w:numPr>
                <w:ilvl w:val="0"/>
                <w:numId w:val="0"/>
              </w:numPr>
              <w:ind w:left="360" w:hanging="360"/>
            </w:pPr>
          </w:p>
          <w:p w:rsidR="00F43AFD" w:rsidRDefault="00F43AFD" w:rsidP="00B61500">
            <w:pPr>
              <w:pStyle w:val="1odsek"/>
            </w:pPr>
            <w:r w:rsidRPr="0089121C">
              <w:t xml:space="preserve">Pracovný zošit, strana </w:t>
            </w:r>
            <w:r>
              <w:t>46</w:t>
            </w:r>
            <w:r w:rsidRPr="0089121C">
              <w:t>, úloh</w:t>
            </w:r>
            <w:r>
              <w:t>a 4</w:t>
            </w:r>
          </w:p>
          <w:p w:rsidR="00F43AFD" w:rsidRDefault="00F43AFD" w:rsidP="00B61500">
            <w:pPr>
              <w:pStyle w:val="1odsek"/>
              <w:numPr>
                <w:ilvl w:val="0"/>
                <w:numId w:val="0"/>
              </w:numPr>
            </w:pPr>
          </w:p>
          <w:p w:rsidR="00F43AFD" w:rsidRDefault="00F43AFD" w:rsidP="00B61500">
            <w:pPr>
              <w:pStyle w:val="1odsek"/>
              <w:numPr>
                <w:ilvl w:val="0"/>
                <w:numId w:val="0"/>
              </w:numPr>
            </w:pPr>
            <w:r>
              <w:rPr>
                <w:noProof/>
              </w:rPr>
              <w:drawing>
                <wp:inline distT="0" distB="0" distL="0" distR="0">
                  <wp:extent cx="3045460" cy="683895"/>
                  <wp:effectExtent l="19050" t="19050" r="21590" b="20955"/>
                  <wp:docPr id="45"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srcRect/>
                          <a:stretch>
                            <a:fillRect/>
                          </a:stretch>
                        </pic:blipFill>
                        <pic:spPr bwMode="auto">
                          <a:xfrm>
                            <a:off x="0" y="0"/>
                            <a:ext cx="3045460" cy="683895"/>
                          </a:xfrm>
                          <a:prstGeom prst="rect">
                            <a:avLst/>
                          </a:prstGeom>
                          <a:noFill/>
                          <a:ln w="9525">
                            <a:solidFill>
                              <a:schemeClr val="bg1">
                                <a:lumMod val="65000"/>
                              </a:schemeClr>
                            </a:solidFill>
                            <a:miter lim="800000"/>
                            <a:headEnd/>
                            <a:tailEnd/>
                          </a:ln>
                        </pic:spPr>
                      </pic:pic>
                    </a:graphicData>
                  </a:graphic>
                </wp:inline>
              </w:drawing>
            </w:r>
          </w:p>
          <w:p w:rsidR="00F43AFD" w:rsidRDefault="00F43AFD" w:rsidP="00B61500">
            <w:pPr>
              <w:pStyle w:val="1odsek"/>
              <w:numPr>
                <w:ilvl w:val="0"/>
                <w:numId w:val="0"/>
              </w:numPr>
            </w:pPr>
            <w:r>
              <w:rPr>
                <w:noProof/>
              </w:rPr>
              <w:lastRenderedPageBreak/>
              <w:drawing>
                <wp:inline distT="0" distB="0" distL="0" distR="0">
                  <wp:extent cx="3037205" cy="1892300"/>
                  <wp:effectExtent l="19050" t="19050" r="10795" b="12700"/>
                  <wp:docPr id="47"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3037205" cy="1892300"/>
                          </a:xfrm>
                          <a:prstGeom prst="rect">
                            <a:avLst/>
                          </a:prstGeom>
                          <a:noFill/>
                          <a:ln w="9525">
                            <a:solidFill>
                              <a:schemeClr val="bg1">
                                <a:lumMod val="65000"/>
                              </a:schemeClr>
                            </a:solidFill>
                            <a:miter lim="800000"/>
                            <a:headEnd/>
                            <a:tailEnd/>
                          </a:ln>
                        </pic:spPr>
                      </pic:pic>
                    </a:graphicData>
                  </a:graphic>
                </wp:inline>
              </w:drawing>
            </w:r>
          </w:p>
          <w:p w:rsidR="00F43AFD" w:rsidRPr="00A00340" w:rsidRDefault="00F43AFD" w:rsidP="00B61500">
            <w:pPr>
              <w:pStyle w:val="1odsek"/>
              <w:numPr>
                <w:ilvl w:val="0"/>
                <w:numId w:val="0"/>
              </w:numPr>
            </w:pPr>
          </w:p>
        </w:tc>
        <w:tc>
          <w:tcPr>
            <w:tcW w:w="567" w:type="dxa"/>
          </w:tcPr>
          <w:p w:rsidR="00F43AFD" w:rsidRDefault="00F43AFD" w:rsidP="00B61500">
            <w:r>
              <w:lastRenderedPageBreak/>
              <w:t>33´</w:t>
            </w:r>
          </w:p>
        </w:tc>
        <w:tc>
          <w:tcPr>
            <w:tcW w:w="6804" w:type="dxa"/>
          </w:tcPr>
          <w:p w:rsidR="00F43AFD" w:rsidRDefault="00F43AFD" w:rsidP="00B61500">
            <w:pPr>
              <w:rPr>
                <w:rFonts w:cs="Arial"/>
              </w:rPr>
            </w:pPr>
            <w:r>
              <w:rPr>
                <w:rFonts w:cs="Arial"/>
              </w:rPr>
              <w:t xml:space="preserve">Podobnú úlohu žiaci riešili na predchádzajúcej hodine. Žiaci najskôr postupne prečítajú všetky slová a všetky vysvetlenia. Potom čítajú jednotlivé slová a priraďujú významy – vyfarbujú ich rovnakou farbou. Po vypracovaní úlohy žiaci spoločne prečítajú priradené slová a ich významy. </w:t>
            </w: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i/>
                <w:iCs/>
              </w:rPr>
            </w:pPr>
            <w:r>
              <w:rPr>
                <w:rFonts w:cs="Arial"/>
                <w:iCs/>
              </w:rPr>
              <w:lastRenderedPageBreak/>
              <w:t>Dôvodom zaradenia didaktickej hry je tvorenie dvojíc slov, ktoré sa k sebe najviac hodia, a o</w:t>
            </w:r>
            <w:r>
              <w:rPr>
                <w:rFonts w:cs="Arial"/>
              </w:rPr>
              <w:t>pakovanie čítania slov. Na tabuľu napíšeme dva stĺpce slov, ktoré sa k sebe najviac hodia (</w:t>
            </w:r>
            <w:r>
              <w:rPr>
                <w:rFonts w:cs="Arial"/>
                <w:iCs/>
              </w:rPr>
              <w:t xml:space="preserve">slová sú vybrané tak, aby spolu súviseli, tvorili logickú dvojicu). Žiaci slová najskôr prečítajú. Potom postupne chodia k tabuli priraďovať čiarou správne dvojice slov. Vytvorené dvojice slov potom žiaci spoločne prečítajú. Môžeme použiť dvojice: </w:t>
            </w:r>
            <w:r>
              <w:rPr>
                <w:rFonts w:cs="Arial"/>
                <w:i/>
                <w:iCs/>
              </w:rPr>
              <w:t>nôž – nožík, kôl – kolík, oblok – oblôčik, guľa – guľôčka, hora – hôrka, stôl – stolík, drôt – drôtik, kôš – košík...</w:t>
            </w:r>
          </w:p>
          <w:p w:rsidR="00F43AFD" w:rsidRPr="005E7A21" w:rsidRDefault="00F43AFD" w:rsidP="00B61500">
            <w:pPr>
              <w:rPr>
                <w:rFonts w:cs="Arial"/>
                <w:i/>
                <w:iCs/>
              </w:rPr>
            </w:pPr>
          </w:p>
          <w:p w:rsidR="00F43AFD" w:rsidRDefault="00F43AFD" w:rsidP="00B61500">
            <w:pPr>
              <w:rPr>
                <w:rFonts w:cs="Arial"/>
              </w:rPr>
            </w:pPr>
            <w:r>
              <w:rPr>
                <w:rFonts w:cs="Arial"/>
              </w:rPr>
              <w:t xml:space="preserve">Žiakov môžeme rozdeliť na dve skupiny. </w:t>
            </w:r>
          </w:p>
          <w:p w:rsidR="00F43AFD" w:rsidRPr="00935D1C" w:rsidRDefault="00F43AFD" w:rsidP="00B61500">
            <w:pPr>
              <w:rPr>
                <w:rFonts w:cs="Arial"/>
              </w:rPr>
            </w:pPr>
            <w:r>
              <w:rPr>
                <w:rFonts w:cs="Arial"/>
                <w:b/>
              </w:rPr>
              <w:t xml:space="preserve">Prvá </w:t>
            </w:r>
            <w:r w:rsidRPr="000718AC">
              <w:rPr>
                <w:rFonts w:cs="Arial"/>
              </w:rPr>
              <w:t>skupina</w:t>
            </w:r>
            <w:r>
              <w:rPr>
                <w:rFonts w:cs="Arial"/>
              </w:rPr>
              <w:t xml:space="preserve"> rieši samostatne úlohy 3 a 4. </w:t>
            </w:r>
            <w:r w:rsidRPr="000718AC">
              <w:rPr>
                <w:rFonts w:cs="Arial"/>
              </w:rPr>
              <w:t>Žiakom</w:t>
            </w:r>
            <w:r>
              <w:rPr>
                <w:rFonts w:cs="Arial"/>
              </w:rPr>
              <w:t xml:space="preserve"> vysvetlíme zadanie, upozorníme ich, že pri prepise hádanky nenapíšu na konci otázku (vetu s otáznikom), ale odpoveď (slovo </w:t>
            </w:r>
            <w:r>
              <w:rPr>
                <w:rFonts w:cs="Arial"/>
                <w:i/>
              </w:rPr>
              <w:t>stôl</w:t>
            </w:r>
            <w:r>
              <w:rPr>
                <w:rFonts w:cs="Arial"/>
              </w:rPr>
              <w:t xml:space="preserve">). </w:t>
            </w:r>
          </w:p>
          <w:p w:rsidR="00F43AFD" w:rsidRDefault="00F43AFD" w:rsidP="00B61500">
            <w:pPr>
              <w:rPr>
                <w:rFonts w:cs="Arial"/>
              </w:rPr>
            </w:pPr>
          </w:p>
          <w:p w:rsidR="00F43AFD" w:rsidRDefault="00F43AFD" w:rsidP="00B61500">
            <w:pPr>
              <w:rPr>
                <w:rFonts w:cs="Arial"/>
              </w:rPr>
            </w:pPr>
            <w:r>
              <w:rPr>
                <w:rFonts w:cs="Arial"/>
                <w:b/>
              </w:rPr>
              <w:t xml:space="preserve">Druhá skupina </w:t>
            </w:r>
            <w:r>
              <w:rPr>
                <w:rFonts w:cs="Arial"/>
              </w:rPr>
              <w:t xml:space="preserve">číta spolu s učiteľom text z textovej prílohy na nácvik techniky čítania na strane 11 (je umiestnená v strede šlabikára). Pracujeme podľa individuálnych potrieb žiakov. </w:t>
            </w:r>
          </w:p>
          <w:p w:rsidR="00F43AFD" w:rsidRDefault="00F43AFD" w:rsidP="00B61500">
            <w:pPr>
              <w:rPr>
                <w:rFonts w:cs="Arial"/>
              </w:rPr>
            </w:pPr>
            <w:r>
              <w:rPr>
                <w:rFonts w:cs="Arial"/>
              </w:rPr>
              <w:t>Prácu skupín po dohodnutom časovom úseku vymeníme.</w:t>
            </w:r>
          </w:p>
          <w:p w:rsidR="00F43AFD" w:rsidRDefault="00F43AFD" w:rsidP="00B61500">
            <w:pPr>
              <w:rPr>
                <w:rFonts w:cs="Arial"/>
              </w:rPr>
            </w:pPr>
            <w:r>
              <w:rPr>
                <w:rFonts w:cs="Arial"/>
              </w:rPr>
              <w:t>Samostatnú prácu žiakov spoločne skontrolujeme.</w:t>
            </w: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r>
              <w:rPr>
                <w:rFonts w:cs="Arial"/>
              </w:rPr>
              <w:t>Pri sebahodnotení sa žiaci môžu zamerať na krasopisný a bezchybný prepis hádanky v tretej úlohe.</w:t>
            </w: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p w:rsidR="00F43AFD" w:rsidRDefault="00F43AFD" w:rsidP="00B61500">
            <w:pPr>
              <w:rPr>
                <w:rFonts w:cs="Arial"/>
              </w:rPr>
            </w:pPr>
          </w:p>
        </w:tc>
      </w:tr>
      <w:tr w:rsidR="00F43AFD" w:rsidRPr="00E962FC" w:rsidTr="00B61500">
        <w:tc>
          <w:tcPr>
            <w:tcW w:w="1654" w:type="dxa"/>
          </w:tcPr>
          <w:p w:rsidR="00F43AFD" w:rsidRPr="00E962FC" w:rsidRDefault="00F43AFD" w:rsidP="00B61500">
            <w:pPr>
              <w:rPr>
                <w:rFonts w:cs="Arial"/>
              </w:rPr>
            </w:pPr>
            <w:r>
              <w:rPr>
                <w:rFonts w:cs="Arial"/>
              </w:rPr>
              <w:lastRenderedPageBreak/>
              <w:t>3</w:t>
            </w:r>
            <w:r w:rsidRPr="00E962FC">
              <w:rPr>
                <w:rFonts w:cs="Arial"/>
              </w:rPr>
              <w:t>. záverečná časť</w:t>
            </w:r>
          </w:p>
        </w:tc>
        <w:tc>
          <w:tcPr>
            <w:tcW w:w="5009" w:type="dxa"/>
          </w:tcPr>
          <w:p w:rsidR="00F43AFD" w:rsidRPr="00E962FC" w:rsidRDefault="00F43AFD" w:rsidP="00B61500">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F43AFD" w:rsidRPr="00E962FC" w:rsidRDefault="00F43AFD" w:rsidP="00B61500">
            <w:r>
              <w:t>2</w:t>
            </w:r>
            <w:r w:rsidRPr="00E962FC">
              <w:t>´</w:t>
            </w:r>
          </w:p>
        </w:tc>
        <w:tc>
          <w:tcPr>
            <w:tcW w:w="6804" w:type="dxa"/>
          </w:tcPr>
          <w:p w:rsidR="00F43AFD" w:rsidRPr="00AE0F1B" w:rsidRDefault="00F43AFD" w:rsidP="00B61500">
            <w:pPr>
              <w:rPr>
                <w:rFonts w:cs="Arial"/>
              </w:rPr>
            </w:pPr>
            <w:r w:rsidRPr="009764F2">
              <w:rPr>
                <w:rFonts w:cs="Arial"/>
              </w:rPr>
              <w:t>Prácu žiakov hodnotíme individuálne, oceňujeme a zdôrazňujeme každé napredovanie.</w:t>
            </w:r>
            <w:r>
              <w:rPr>
                <w:rFonts w:cs="Arial"/>
              </w:rPr>
              <w:t xml:space="preserve"> Najviac vyzdvihneme ich samostatnosť pri riešení úloh.</w:t>
            </w:r>
          </w:p>
        </w:tc>
      </w:tr>
    </w:tbl>
    <w:p w:rsidR="00F43AFD" w:rsidRPr="00E962FC" w:rsidRDefault="00F43AFD" w:rsidP="00F43AFD"/>
    <w:p w:rsidR="003D15BB" w:rsidRDefault="003D15BB" w:rsidP="0085430F">
      <w:pPr>
        <w:sectPr w:rsidR="003D15BB" w:rsidSect="003D0653">
          <w:headerReference w:type="default" r:id="rId55"/>
          <w:footerReference w:type="default" r:id="rId56"/>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3D15BB" w:rsidRPr="00E962FC" w:rsidTr="00B61500">
        <w:tc>
          <w:tcPr>
            <w:tcW w:w="2057" w:type="dxa"/>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3D15BB" w:rsidRPr="00E962FC" w:rsidRDefault="003D15BB" w:rsidP="00B61500">
            <w:pPr>
              <w:pStyle w:val="priprava"/>
              <w:rPr>
                <w:b/>
                <w:szCs w:val="24"/>
              </w:rPr>
            </w:pPr>
            <w:r w:rsidRPr="00E962FC">
              <w:rPr>
                <w:b/>
                <w:szCs w:val="24"/>
              </w:rPr>
              <w:t>Slovenský jazyk a literatúra</w:t>
            </w:r>
          </w:p>
        </w:tc>
      </w:tr>
      <w:tr w:rsidR="003D15BB" w:rsidRPr="00E962FC" w:rsidTr="00B61500">
        <w:tc>
          <w:tcPr>
            <w:tcW w:w="2057" w:type="dxa"/>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t>Vzdelávacia oblasť</w:t>
            </w:r>
          </w:p>
        </w:tc>
        <w:tc>
          <w:tcPr>
            <w:tcW w:w="11977" w:type="dxa"/>
            <w:gridSpan w:val="2"/>
          </w:tcPr>
          <w:p w:rsidR="003D15BB" w:rsidRPr="00E962FC" w:rsidRDefault="003D15BB" w:rsidP="00B61500">
            <w:pPr>
              <w:pStyle w:val="priprava"/>
              <w:rPr>
                <w:szCs w:val="24"/>
              </w:rPr>
            </w:pPr>
            <w:r w:rsidRPr="00E962FC">
              <w:rPr>
                <w:szCs w:val="24"/>
              </w:rPr>
              <w:t>Jazyk a komunikácia</w:t>
            </w:r>
          </w:p>
        </w:tc>
      </w:tr>
      <w:tr w:rsidR="003D15BB" w:rsidRPr="00E962FC" w:rsidTr="00B61500">
        <w:tc>
          <w:tcPr>
            <w:tcW w:w="2057" w:type="dxa"/>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t>Ročník</w:t>
            </w:r>
          </w:p>
        </w:tc>
        <w:tc>
          <w:tcPr>
            <w:tcW w:w="11977" w:type="dxa"/>
            <w:gridSpan w:val="2"/>
          </w:tcPr>
          <w:p w:rsidR="003D15BB" w:rsidRPr="00E962FC" w:rsidRDefault="003D15BB" w:rsidP="00B61500">
            <w:pPr>
              <w:pStyle w:val="priprava"/>
              <w:rPr>
                <w:szCs w:val="24"/>
              </w:rPr>
            </w:pPr>
            <w:r w:rsidRPr="00E962FC">
              <w:rPr>
                <w:szCs w:val="24"/>
              </w:rPr>
              <w:t>prvý</w:t>
            </w:r>
          </w:p>
        </w:tc>
      </w:tr>
      <w:tr w:rsidR="003D15BB" w:rsidRPr="00E962FC" w:rsidTr="00B61500">
        <w:tc>
          <w:tcPr>
            <w:tcW w:w="2057" w:type="dxa"/>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t>Vyučujúci</w:t>
            </w:r>
          </w:p>
        </w:tc>
        <w:tc>
          <w:tcPr>
            <w:tcW w:w="11977" w:type="dxa"/>
            <w:gridSpan w:val="2"/>
          </w:tcPr>
          <w:p w:rsidR="003D15BB" w:rsidRPr="00E962FC" w:rsidRDefault="003D15BB" w:rsidP="00B61500">
            <w:pPr>
              <w:rPr>
                <w:rFonts w:cs="Arial"/>
                <w:bCs/>
                <w:sz w:val="24"/>
                <w:szCs w:val="24"/>
              </w:rPr>
            </w:pPr>
          </w:p>
        </w:tc>
      </w:tr>
      <w:tr w:rsidR="003D15BB" w:rsidRPr="00E962FC" w:rsidTr="00B61500">
        <w:tc>
          <w:tcPr>
            <w:tcW w:w="2057" w:type="dxa"/>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t>Dátum</w:t>
            </w:r>
          </w:p>
        </w:tc>
        <w:tc>
          <w:tcPr>
            <w:tcW w:w="11977" w:type="dxa"/>
            <w:gridSpan w:val="2"/>
          </w:tcPr>
          <w:p w:rsidR="003D15BB" w:rsidRPr="00E962FC" w:rsidRDefault="003D15BB" w:rsidP="00B61500">
            <w:pPr>
              <w:rPr>
                <w:rFonts w:cs="Arial"/>
                <w:bCs/>
                <w:sz w:val="24"/>
                <w:szCs w:val="24"/>
              </w:rPr>
            </w:pPr>
          </w:p>
        </w:tc>
      </w:tr>
      <w:tr w:rsidR="003D15BB" w:rsidRPr="00E962FC" w:rsidTr="00B61500">
        <w:tc>
          <w:tcPr>
            <w:tcW w:w="2057" w:type="dxa"/>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t xml:space="preserve">HUPSOV šlabikár LIPKA® </w:t>
            </w:r>
          </w:p>
        </w:tc>
      </w:tr>
      <w:tr w:rsidR="003D15BB" w:rsidRPr="00E962FC" w:rsidTr="00B61500">
        <w:tc>
          <w:tcPr>
            <w:tcW w:w="2057" w:type="dxa"/>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t>Tematický celok</w:t>
            </w:r>
          </w:p>
        </w:tc>
        <w:tc>
          <w:tcPr>
            <w:tcW w:w="11977" w:type="dxa"/>
            <w:gridSpan w:val="2"/>
          </w:tcPr>
          <w:p w:rsidR="003D15BB" w:rsidRPr="00F56097" w:rsidRDefault="003D15BB" w:rsidP="00B61500">
            <w:pPr>
              <w:pStyle w:val="priprava"/>
              <w:rPr>
                <w:b/>
                <w:szCs w:val="20"/>
              </w:rPr>
            </w:pPr>
            <w:r w:rsidRPr="00F56097">
              <w:rPr>
                <w:szCs w:val="20"/>
              </w:rPr>
              <w:t xml:space="preserve">Čítanie – </w:t>
            </w:r>
            <w:r w:rsidRPr="00F56097">
              <w:rPr>
                <w:b/>
                <w:szCs w:val="20"/>
              </w:rPr>
              <w:t>Hlásk</w:t>
            </w:r>
            <w:r>
              <w:rPr>
                <w:b/>
                <w:szCs w:val="20"/>
              </w:rPr>
              <w:t>a</w:t>
            </w:r>
            <w:r w:rsidRPr="00F56097">
              <w:rPr>
                <w:b/>
                <w:szCs w:val="20"/>
              </w:rPr>
              <w:t xml:space="preserve"> a písmená </w:t>
            </w:r>
            <w:r>
              <w:rPr>
                <w:b/>
                <w:i/>
                <w:szCs w:val="20"/>
              </w:rPr>
              <w:t>Ä, ä</w:t>
            </w:r>
          </w:p>
          <w:p w:rsidR="003D15BB" w:rsidRPr="00E962FC" w:rsidRDefault="003D15BB" w:rsidP="00B61500">
            <w:pPr>
              <w:pStyle w:val="priprava"/>
              <w:rPr>
                <w:b/>
                <w:szCs w:val="24"/>
              </w:rPr>
            </w:pPr>
            <w:r w:rsidRPr="00F56097">
              <w:rPr>
                <w:szCs w:val="20"/>
              </w:rPr>
              <w:t xml:space="preserve">Písanie – </w:t>
            </w:r>
            <w:r w:rsidRPr="00F56097">
              <w:rPr>
                <w:b/>
                <w:szCs w:val="20"/>
              </w:rPr>
              <w:t xml:space="preserve">veľké písané </w:t>
            </w:r>
            <w:r>
              <w:rPr>
                <w:b/>
                <w:i/>
                <w:szCs w:val="20"/>
              </w:rPr>
              <w:t>Ä,</w:t>
            </w:r>
            <w:r w:rsidRPr="00F56097">
              <w:rPr>
                <w:b/>
                <w:szCs w:val="20"/>
              </w:rPr>
              <w:t xml:space="preserve"> malé písané </w:t>
            </w:r>
            <w:r>
              <w:rPr>
                <w:b/>
                <w:i/>
                <w:szCs w:val="20"/>
              </w:rPr>
              <w:t>ä</w:t>
            </w:r>
          </w:p>
        </w:tc>
      </w:tr>
      <w:tr w:rsidR="003D15BB" w:rsidRPr="00E962FC" w:rsidTr="00B61500">
        <w:tc>
          <w:tcPr>
            <w:tcW w:w="2057" w:type="dxa"/>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t>Prierezové témy</w:t>
            </w:r>
          </w:p>
        </w:tc>
        <w:tc>
          <w:tcPr>
            <w:tcW w:w="11977" w:type="dxa"/>
            <w:gridSpan w:val="2"/>
          </w:tcPr>
          <w:p w:rsidR="003D15BB" w:rsidRPr="00E962FC" w:rsidRDefault="003D15BB" w:rsidP="00B61500">
            <w:pPr>
              <w:pStyle w:val="priprava"/>
              <w:rPr>
                <w:szCs w:val="24"/>
              </w:rPr>
            </w:pPr>
            <w:r>
              <w:rPr>
                <w:szCs w:val="24"/>
              </w:rPr>
              <w:t>Environmentálna výchova</w:t>
            </w:r>
          </w:p>
        </w:tc>
      </w:tr>
      <w:tr w:rsidR="003D15BB" w:rsidRPr="00E962FC" w:rsidTr="00B61500">
        <w:tc>
          <w:tcPr>
            <w:tcW w:w="2057" w:type="dxa"/>
            <w:tcBorders>
              <w:bottom w:val="single" w:sz="4" w:space="0" w:color="auto"/>
            </w:tcBorders>
            <w:shd w:val="clear" w:color="auto" w:fill="B8CCE4" w:themeFill="accent1" w:themeFillTint="66"/>
          </w:tcPr>
          <w:p w:rsidR="003D15BB" w:rsidRPr="00E962FC" w:rsidRDefault="003D15BB" w:rsidP="00B61500">
            <w:pPr>
              <w:rPr>
                <w:rFonts w:eastAsia="Times New Roman" w:cs="Arial"/>
                <w:b/>
                <w:bCs/>
                <w:sz w:val="24"/>
                <w:szCs w:val="24"/>
              </w:rPr>
            </w:pPr>
            <w:r w:rsidRPr="00E962FC">
              <w:rPr>
                <w:rFonts w:eastAsia="Times New Roman" w:cs="Arial"/>
                <w:b/>
                <w:bCs/>
                <w:sz w:val="24"/>
                <w:szCs w:val="24"/>
              </w:rPr>
              <w:t>Medzipredmetové</w:t>
            </w:r>
          </w:p>
          <w:p w:rsidR="003D15BB" w:rsidRPr="00E962FC" w:rsidRDefault="003D15BB" w:rsidP="00B61500">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3D15BB" w:rsidRPr="00E962FC" w:rsidRDefault="003D15BB" w:rsidP="00B61500">
            <w:pPr>
              <w:pStyle w:val="priprava"/>
              <w:rPr>
                <w:szCs w:val="24"/>
              </w:rPr>
            </w:pPr>
            <w:r>
              <w:rPr>
                <w:szCs w:val="24"/>
              </w:rPr>
              <w:t>Prírodoveda</w:t>
            </w:r>
          </w:p>
        </w:tc>
      </w:tr>
      <w:tr w:rsidR="003D15BB" w:rsidRPr="00E962FC" w:rsidTr="00B61500">
        <w:trPr>
          <w:trHeight w:val="484"/>
        </w:trPr>
        <w:tc>
          <w:tcPr>
            <w:tcW w:w="2057" w:type="dxa"/>
            <w:tcBorders>
              <w:top w:val="single" w:sz="4" w:space="0" w:color="auto"/>
              <w:bottom w:val="single" w:sz="4" w:space="0" w:color="auto"/>
            </w:tcBorders>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t>Všeobecné ciele</w:t>
            </w:r>
          </w:p>
          <w:p w:rsidR="003D15BB" w:rsidRPr="00E962FC" w:rsidRDefault="003D15BB" w:rsidP="00B61500">
            <w:pPr>
              <w:rPr>
                <w:rFonts w:cs="Arial"/>
                <w:b/>
                <w:bCs/>
                <w:sz w:val="24"/>
                <w:szCs w:val="24"/>
              </w:rPr>
            </w:pPr>
          </w:p>
          <w:p w:rsidR="003D15BB" w:rsidRPr="00E962FC" w:rsidRDefault="003D15BB" w:rsidP="00B61500">
            <w:pPr>
              <w:rPr>
                <w:rFonts w:cs="Arial"/>
                <w:b/>
                <w:bCs/>
                <w:sz w:val="24"/>
                <w:szCs w:val="24"/>
              </w:rPr>
            </w:pPr>
          </w:p>
          <w:p w:rsidR="003D15BB" w:rsidRPr="00E962FC" w:rsidRDefault="003D15BB" w:rsidP="00B61500">
            <w:pPr>
              <w:rPr>
                <w:rFonts w:eastAsia="Times New Roman" w:cs="Arial"/>
                <w:b/>
                <w:bCs/>
                <w:sz w:val="24"/>
                <w:szCs w:val="24"/>
              </w:rPr>
            </w:pPr>
          </w:p>
        </w:tc>
        <w:tc>
          <w:tcPr>
            <w:tcW w:w="11977" w:type="dxa"/>
            <w:gridSpan w:val="2"/>
            <w:tcBorders>
              <w:bottom w:val="single" w:sz="4" w:space="0" w:color="auto"/>
            </w:tcBorders>
          </w:tcPr>
          <w:p w:rsidR="003D15BB" w:rsidRDefault="003D15BB" w:rsidP="00B61500">
            <w:pPr>
              <w:rPr>
                <w:rFonts w:eastAsia="Times New Roman" w:cs="Arial"/>
                <w:bCs/>
                <w:sz w:val="24"/>
                <w:szCs w:val="24"/>
              </w:rPr>
            </w:pPr>
            <w:r>
              <w:rPr>
                <w:rFonts w:eastAsia="Times New Roman" w:cs="Arial"/>
                <w:bCs/>
                <w:color w:val="76923C" w:themeColor="accent3" w:themeShade="BF"/>
                <w:sz w:val="24"/>
                <w:szCs w:val="24"/>
              </w:rPr>
              <w:t>a</w:t>
            </w:r>
            <w:r w:rsidRPr="005748BB">
              <w:rPr>
                <w:rFonts w:eastAsia="Times New Roman" w:cs="Arial"/>
                <w:bCs/>
                <w:color w:val="76923C" w:themeColor="accent3" w:themeShade="BF"/>
                <w:sz w:val="24"/>
                <w:szCs w:val="24"/>
              </w:rPr>
              <w:t>)</w:t>
            </w:r>
            <w:r w:rsidRPr="00E962FC">
              <w:rPr>
                <w:rFonts w:eastAsia="Times New Roman" w:cs="Arial"/>
                <w:bCs/>
                <w:color w:val="E36C0A" w:themeColor="accent6" w:themeShade="BF"/>
                <w:sz w:val="24"/>
                <w:szCs w:val="24"/>
              </w:rPr>
              <w:t xml:space="preserve"> </w:t>
            </w:r>
            <w:r>
              <w:rPr>
                <w:rFonts w:eastAsia="Times New Roman" w:cs="Arial"/>
                <w:bCs/>
                <w:sz w:val="24"/>
                <w:szCs w:val="24"/>
              </w:rPr>
              <w:t>Rozvíjať fonematické uvedomovanie</w:t>
            </w:r>
          </w:p>
          <w:p w:rsidR="003D15BB" w:rsidRPr="005748BB" w:rsidRDefault="003D15BB" w:rsidP="00B61500">
            <w:pPr>
              <w:rPr>
                <w:rFonts w:eastAsia="Times New Roman" w:cs="Arial"/>
                <w:bCs/>
                <w:sz w:val="24"/>
                <w:szCs w:val="24"/>
              </w:rPr>
            </w:pPr>
            <w:r>
              <w:rPr>
                <w:rFonts w:eastAsia="Times New Roman" w:cs="Arial"/>
                <w:bCs/>
                <w:color w:val="365F91" w:themeColor="accent1" w:themeShade="BF"/>
                <w:sz w:val="24"/>
                <w:szCs w:val="24"/>
              </w:rPr>
              <w:t xml:space="preserve">b) </w:t>
            </w:r>
            <w:r w:rsidRPr="005748BB">
              <w:rPr>
                <w:rFonts w:eastAsia="Times New Roman" w:cs="Arial"/>
                <w:bCs/>
                <w:sz w:val="24"/>
                <w:szCs w:val="24"/>
              </w:rPr>
              <w:t>Poznať a</w:t>
            </w:r>
            <w:r>
              <w:rPr>
                <w:rFonts w:eastAsia="Times New Roman" w:cs="Arial"/>
                <w:bCs/>
                <w:sz w:val="24"/>
                <w:szCs w:val="24"/>
              </w:rPr>
              <w:t> čítať písmená slovenskej abecedy</w:t>
            </w:r>
          </w:p>
          <w:p w:rsidR="003D15BB" w:rsidRDefault="003D15BB" w:rsidP="00B61500">
            <w:pPr>
              <w:rPr>
                <w:rFonts w:eastAsia="Times New Roman" w:cs="Arial"/>
                <w:bCs/>
                <w:sz w:val="24"/>
                <w:szCs w:val="24"/>
              </w:rPr>
            </w:pPr>
            <w:r>
              <w:rPr>
                <w:rFonts w:eastAsia="Times New Roman" w:cs="Arial"/>
                <w:bCs/>
                <w:color w:val="E36C0A" w:themeColor="accent6" w:themeShade="BF"/>
                <w:sz w:val="24"/>
                <w:szCs w:val="24"/>
              </w:rPr>
              <w:t xml:space="preserve">c) </w:t>
            </w:r>
            <w:r w:rsidRPr="005748BB">
              <w:rPr>
                <w:rFonts w:eastAsia="Times New Roman" w:cs="Arial"/>
                <w:bCs/>
                <w:sz w:val="24"/>
                <w:szCs w:val="24"/>
              </w:rPr>
              <w:t xml:space="preserve">Písať správne </w:t>
            </w:r>
            <w:r>
              <w:rPr>
                <w:rFonts w:eastAsia="Times New Roman" w:cs="Arial"/>
                <w:bCs/>
                <w:sz w:val="24"/>
                <w:szCs w:val="24"/>
              </w:rPr>
              <w:t>tvary písmen slovenskej abecedy</w:t>
            </w:r>
          </w:p>
          <w:p w:rsidR="003D15BB" w:rsidRPr="00FD1AD2" w:rsidRDefault="003D15BB" w:rsidP="00B61500">
            <w:pPr>
              <w:rPr>
                <w:color w:val="244061" w:themeColor="accent1" w:themeShade="80"/>
                <w:sz w:val="24"/>
                <w:szCs w:val="24"/>
              </w:rPr>
            </w:pPr>
            <w:r>
              <w:rPr>
                <w:color w:val="C00000"/>
                <w:sz w:val="24"/>
                <w:szCs w:val="24"/>
              </w:rPr>
              <w:t>d</w:t>
            </w:r>
            <w:r w:rsidRPr="005748BB">
              <w:rPr>
                <w:color w:val="C00000"/>
                <w:sz w:val="24"/>
                <w:szCs w:val="24"/>
              </w:rPr>
              <w:t>)</w:t>
            </w:r>
            <w:r w:rsidRPr="00E962FC">
              <w:rPr>
                <w:color w:val="244061" w:themeColor="accent1" w:themeShade="80"/>
                <w:sz w:val="24"/>
                <w:szCs w:val="24"/>
              </w:rPr>
              <w:t xml:space="preserve"> </w:t>
            </w:r>
            <w:r w:rsidRPr="00E962FC">
              <w:rPr>
                <w:sz w:val="24"/>
                <w:szCs w:val="24"/>
              </w:rPr>
              <w:t>Rozvíjať komunikačné a vyjadrovacie schopnosti</w:t>
            </w:r>
          </w:p>
        </w:tc>
      </w:tr>
      <w:tr w:rsidR="003D15BB" w:rsidRPr="00E962FC" w:rsidTr="00B61500">
        <w:trPr>
          <w:trHeight w:val="472"/>
        </w:trPr>
        <w:tc>
          <w:tcPr>
            <w:tcW w:w="2057" w:type="dxa"/>
            <w:vMerge w:val="restart"/>
            <w:tcBorders>
              <w:top w:val="single" w:sz="4" w:space="0" w:color="auto"/>
            </w:tcBorders>
            <w:shd w:val="clear" w:color="auto" w:fill="B8CCE4" w:themeFill="accent1" w:themeFillTint="66"/>
          </w:tcPr>
          <w:p w:rsidR="003D15BB" w:rsidRPr="00E962FC" w:rsidRDefault="003D15BB" w:rsidP="00B61500">
            <w:pPr>
              <w:rPr>
                <w:rFonts w:eastAsia="Times New Roman" w:cs="Arial"/>
                <w:b/>
                <w:bCs/>
                <w:sz w:val="24"/>
                <w:szCs w:val="24"/>
              </w:rPr>
            </w:pPr>
            <w:r w:rsidRPr="00E962FC">
              <w:rPr>
                <w:rFonts w:cs="Arial"/>
                <w:b/>
                <w:bCs/>
                <w:sz w:val="24"/>
                <w:szCs w:val="24"/>
              </w:rPr>
              <w:t>Špecifické ciele</w:t>
            </w:r>
          </w:p>
          <w:p w:rsidR="003D15BB" w:rsidRPr="00E962FC" w:rsidRDefault="003D15BB" w:rsidP="00B61500">
            <w:pPr>
              <w:rPr>
                <w:rFonts w:eastAsia="Times New Roman" w:cs="Arial"/>
                <w:b/>
                <w:bCs/>
                <w:sz w:val="24"/>
                <w:szCs w:val="24"/>
              </w:rPr>
            </w:pPr>
          </w:p>
          <w:p w:rsidR="003D15BB" w:rsidRPr="00E962FC" w:rsidRDefault="003D15BB" w:rsidP="00B61500">
            <w:pPr>
              <w:rPr>
                <w:rFonts w:eastAsia="Times New Roman" w:cs="Arial"/>
                <w:b/>
                <w:bCs/>
                <w:sz w:val="24"/>
                <w:szCs w:val="24"/>
              </w:rPr>
            </w:pPr>
          </w:p>
          <w:p w:rsidR="003D15BB" w:rsidRPr="00E962FC" w:rsidRDefault="003D15BB" w:rsidP="00B61500">
            <w:pPr>
              <w:rPr>
                <w:rFonts w:eastAsia="Times New Roman" w:cs="Arial"/>
                <w:b/>
                <w:bCs/>
                <w:sz w:val="24"/>
                <w:szCs w:val="24"/>
              </w:rPr>
            </w:pPr>
          </w:p>
          <w:p w:rsidR="003D15BB" w:rsidRPr="00E962FC" w:rsidRDefault="003D15BB"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3D15BB" w:rsidRPr="00E962FC" w:rsidRDefault="003D15BB" w:rsidP="00B61500">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3D15BB" w:rsidRDefault="003D15BB" w:rsidP="00B61500">
            <w:pPr>
              <w:pStyle w:val="priprava"/>
              <w:rPr>
                <w:szCs w:val="24"/>
              </w:rPr>
            </w:pPr>
            <w:r>
              <w:rPr>
                <w:bCs w:val="0"/>
                <w:color w:val="76923C" w:themeColor="accent3" w:themeShade="BF"/>
                <w:szCs w:val="24"/>
              </w:rPr>
              <w:t>a.1</w:t>
            </w:r>
            <w:r w:rsidRPr="005748BB">
              <w:rPr>
                <w:color w:val="76923C" w:themeColor="accent3" w:themeShade="BF"/>
                <w:szCs w:val="24"/>
              </w:rPr>
              <w:t>)</w:t>
            </w:r>
            <w:r w:rsidRPr="00E962FC">
              <w:rPr>
                <w:color w:val="E36C0A" w:themeColor="accent6" w:themeShade="BF"/>
                <w:szCs w:val="24"/>
              </w:rPr>
              <w:t xml:space="preserve"> </w:t>
            </w:r>
            <w:r>
              <w:rPr>
                <w:szCs w:val="24"/>
              </w:rPr>
              <w:t xml:space="preserve">Identifikovať hlásku </w:t>
            </w:r>
            <w:r w:rsidRPr="003B7349">
              <w:rPr>
                <w:i/>
                <w:szCs w:val="20"/>
              </w:rPr>
              <w:t>Ä</w:t>
            </w:r>
            <w:r>
              <w:rPr>
                <w:i/>
                <w:szCs w:val="24"/>
              </w:rPr>
              <w:t xml:space="preserve"> </w:t>
            </w:r>
            <w:r>
              <w:rPr>
                <w:szCs w:val="24"/>
              </w:rPr>
              <w:t>v reči</w:t>
            </w:r>
          </w:p>
          <w:p w:rsidR="003D15BB" w:rsidRDefault="003D15BB" w:rsidP="00B61500">
            <w:pPr>
              <w:pStyle w:val="priprava"/>
              <w:rPr>
                <w:szCs w:val="24"/>
              </w:rPr>
            </w:pPr>
            <w:r>
              <w:rPr>
                <w:bCs w:val="0"/>
                <w:color w:val="76923C" w:themeColor="accent3" w:themeShade="BF"/>
                <w:szCs w:val="24"/>
              </w:rPr>
              <w:t>a.2</w:t>
            </w:r>
            <w:r w:rsidRPr="005748BB">
              <w:rPr>
                <w:color w:val="76923C" w:themeColor="accent3" w:themeShade="BF"/>
                <w:szCs w:val="24"/>
              </w:rPr>
              <w:t>)</w:t>
            </w:r>
            <w:r w:rsidRPr="00E962FC">
              <w:rPr>
                <w:color w:val="E36C0A" w:themeColor="accent6" w:themeShade="BF"/>
                <w:szCs w:val="24"/>
              </w:rPr>
              <w:t xml:space="preserve"> </w:t>
            </w:r>
            <w:r w:rsidRPr="00FD1AD2">
              <w:rPr>
                <w:szCs w:val="24"/>
              </w:rPr>
              <w:t>Určiť</w:t>
            </w:r>
            <w:r>
              <w:rPr>
                <w:szCs w:val="24"/>
              </w:rPr>
              <w:t xml:space="preserve"> hlásku </w:t>
            </w:r>
            <w:r>
              <w:rPr>
                <w:i/>
                <w:szCs w:val="24"/>
              </w:rPr>
              <w:t>ä</w:t>
            </w:r>
            <w:r>
              <w:rPr>
                <w:szCs w:val="24"/>
              </w:rPr>
              <w:t xml:space="preserve"> vo vnútri slova</w:t>
            </w:r>
          </w:p>
          <w:p w:rsidR="003D15BB" w:rsidRDefault="003D15BB" w:rsidP="00B61500">
            <w:pPr>
              <w:pStyle w:val="priprava"/>
              <w:rPr>
                <w:i/>
                <w:szCs w:val="24"/>
              </w:rPr>
            </w:pPr>
            <w:r w:rsidRPr="00FD1AD2">
              <w:rPr>
                <w:color w:val="365F91" w:themeColor="accent1" w:themeShade="BF"/>
                <w:szCs w:val="24"/>
              </w:rPr>
              <w:t>b.1)</w:t>
            </w:r>
            <w:r w:rsidRPr="00E962FC">
              <w:rPr>
                <w:color w:val="E36C0A" w:themeColor="accent6" w:themeShade="BF"/>
                <w:szCs w:val="24"/>
              </w:rPr>
              <w:t xml:space="preserve"> </w:t>
            </w:r>
            <w:r>
              <w:rPr>
                <w:szCs w:val="24"/>
              </w:rPr>
              <w:t>Č</w:t>
            </w:r>
            <w:r w:rsidRPr="00DF4240">
              <w:rPr>
                <w:szCs w:val="24"/>
              </w:rPr>
              <w:t xml:space="preserve">ítať všetky tvary písmen </w:t>
            </w:r>
            <w:r w:rsidRPr="003B7349">
              <w:rPr>
                <w:i/>
                <w:szCs w:val="20"/>
              </w:rPr>
              <w:t>Ä, ä</w:t>
            </w:r>
          </w:p>
          <w:p w:rsidR="003D15BB" w:rsidRPr="00E6268E" w:rsidRDefault="003D15BB" w:rsidP="00B61500">
            <w:pPr>
              <w:pStyle w:val="priprava"/>
              <w:rPr>
                <w:szCs w:val="24"/>
              </w:rPr>
            </w:pPr>
            <w:r w:rsidRPr="00FD1AD2">
              <w:rPr>
                <w:color w:val="365F91" w:themeColor="accent1" w:themeShade="BF"/>
                <w:szCs w:val="24"/>
              </w:rPr>
              <w:t>b.</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 xml:space="preserve">slabiky, </w:t>
            </w:r>
            <w:r w:rsidRPr="00E6268E">
              <w:rPr>
                <w:szCs w:val="24"/>
              </w:rPr>
              <w:t>slov</w:t>
            </w:r>
            <w:r>
              <w:rPr>
                <w:szCs w:val="24"/>
              </w:rPr>
              <w:t>á a vety</w:t>
            </w:r>
            <w:r w:rsidRPr="00E6268E">
              <w:rPr>
                <w:szCs w:val="24"/>
              </w:rPr>
              <w:t xml:space="preserve"> vytvoren</w:t>
            </w:r>
            <w:r>
              <w:rPr>
                <w:szCs w:val="24"/>
              </w:rPr>
              <w:t>é z daných písmen</w:t>
            </w:r>
          </w:p>
          <w:p w:rsidR="003D15BB" w:rsidRDefault="003D15BB" w:rsidP="00B61500">
            <w:pPr>
              <w:pStyle w:val="priprava"/>
              <w:rPr>
                <w:szCs w:val="24"/>
              </w:rPr>
            </w:pPr>
            <w:r w:rsidRPr="00FD1AD2">
              <w:rPr>
                <w:color w:val="365F91" w:themeColor="accent1" w:themeShade="BF"/>
                <w:szCs w:val="24"/>
              </w:rPr>
              <w:t>b.</w:t>
            </w:r>
            <w:r>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Pr="00FC245B">
              <w:rPr>
                <w:szCs w:val="24"/>
              </w:rPr>
              <w:t>Čítať s</w:t>
            </w:r>
            <w:r>
              <w:rPr>
                <w:szCs w:val="24"/>
              </w:rPr>
              <w:t> </w:t>
            </w:r>
            <w:r w:rsidRPr="00FC245B">
              <w:rPr>
                <w:szCs w:val="24"/>
              </w:rPr>
              <w:t>porozumením</w:t>
            </w:r>
          </w:p>
          <w:p w:rsidR="003D15BB" w:rsidRDefault="003D15BB" w:rsidP="00B61500">
            <w:pPr>
              <w:pStyle w:val="priprava"/>
              <w:rPr>
                <w:szCs w:val="24"/>
              </w:rPr>
            </w:pPr>
            <w:r>
              <w:rPr>
                <w:color w:val="C00000"/>
                <w:szCs w:val="24"/>
              </w:rPr>
              <w:t>d</w:t>
            </w:r>
            <w:r w:rsidRPr="005748BB">
              <w:rPr>
                <w:color w:val="C00000"/>
                <w:szCs w:val="24"/>
              </w:rPr>
              <w:t>.1)</w:t>
            </w:r>
            <w:r w:rsidRPr="00E962FC">
              <w:rPr>
                <w:color w:val="244061" w:themeColor="accent1" w:themeShade="80"/>
                <w:szCs w:val="24"/>
              </w:rPr>
              <w:t xml:space="preserve"> </w:t>
            </w:r>
            <w:r>
              <w:rPr>
                <w:szCs w:val="24"/>
              </w:rPr>
              <w:t>Pomenovať obrázky</w:t>
            </w:r>
          </w:p>
          <w:p w:rsidR="003D15BB" w:rsidRPr="00F56097" w:rsidRDefault="003D15BB" w:rsidP="00B61500">
            <w:pPr>
              <w:pStyle w:val="priprava"/>
              <w:rPr>
                <w:szCs w:val="20"/>
              </w:rPr>
            </w:pPr>
            <w:r>
              <w:rPr>
                <w:color w:val="C00000"/>
                <w:szCs w:val="24"/>
              </w:rPr>
              <w:t>d</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Počúvať a zopakovať rozprávanie</w:t>
            </w:r>
          </w:p>
          <w:p w:rsidR="003D15BB" w:rsidRPr="00350362" w:rsidRDefault="003D15BB" w:rsidP="00B61500">
            <w:pPr>
              <w:pStyle w:val="priprava"/>
              <w:rPr>
                <w:szCs w:val="24"/>
              </w:rPr>
            </w:pPr>
            <w:r>
              <w:rPr>
                <w:color w:val="C00000"/>
                <w:szCs w:val="24"/>
              </w:rPr>
              <w:t>d</w:t>
            </w:r>
            <w:r w:rsidRPr="005748BB">
              <w:rPr>
                <w:color w:val="C00000"/>
                <w:szCs w:val="24"/>
              </w:rPr>
              <w:t>.</w:t>
            </w:r>
            <w:r>
              <w:rPr>
                <w:color w:val="C00000"/>
                <w:szCs w:val="24"/>
              </w:rPr>
              <w:t>3</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3D15BB" w:rsidRPr="00E962FC" w:rsidTr="00B61500">
        <w:trPr>
          <w:trHeight w:val="415"/>
        </w:trPr>
        <w:tc>
          <w:tcPr>
            <w:tcW w:w="2057" w:type="dxa"/>
            <w:vMerge/>
            <w:shd w:val="clear" w:color="auto" w:fill="B8CCE4" w:themeFill="accent1" w:themeFillTint="66"/>
          </w:tcPr>
          <w:p w:rsidR="003D15BB" w:rsidRPr="00E962FC" w:rsidRDefault="003D15BB"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3D15BB" w:rsidRPr="00E962FC" w:rsidRDefault="003D15BB" w:rsidP="00B61500">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3D15BB" w:rsidRDefault="003D15BB" w:rsidP="00B61500">
            <w:pPr>
              <w:pStyle w:val="priprava"/>
              <w:rPr>
                <w:i/>
                <w:szCs w:val="24"/>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1</w:t>
            </w:r>
            <w:r w:rsidRPr="00E962FC">
              <w:rPr>
                <w:color w:val="E36C0A" w:themeColor="accent6" w:themeShade="BF"/>
                <w:szCs w:val="24"/>
              </w:rPr>
              <w:t xml:space="preserve">) </w:t>
            </w:r>
            <w:r w:rsidRPr="00F56097">
              <w:rPr>
                <w:szCs w:val="20"/>
              </w:rPr>
              <w:t xml:space="preserve">Písať správne </w:t>
            </w:r>
            <w:r>
              <w:rPr>
                <w:szCs w:val="20"/>
              </w:rPr>
              <w:t xml:space="preserve">písané i tlačené tvary písmen </w:t>
            </w:r>
            <w:r w:rsidRPr="003B7349">
              <w:rPr>
                <w:i/>
                <w:szCs w:val="20"/>
              </w:rPr>
              <w:t>Ä, ä</w:t>
            </w:r>
          </w:p>
          <w:p w:rsidR="003D15BB" w:rsidRPr="00FC245B" w:rsidRDefault="003D15BB" w:rsidP="00B61500">
            <w:pPr>
              <w:pStyle w:val="priprava"/>
              <w:rPr>
                <w:szCs w:val="20"/>
              </w:rPr>
            </w:pPr>
            <w:r>
              <w:rPr>
                <w:bCs w:val="0"/>
                <w:color w:val="E36C0A" w:themeColor="accent6" w:themeShade="BF"/>
                <w:szCs w:val="24"/>
              </w:rPr>
              <w:t>c</w:t>
            </w:r>
            <w:r w:rsidRPr="00E962FC">
              <w:rPr>
                <w:color w:val="E36C0A" w:themeColor="accent6" w:themeShade="BF"/>
                <w:szCs w:val="24"/>
              </w:rPr>
              <w:t>.</w:t>
            </w:r>
            <w:r>
              <w:rPr>
                <w:color w:val="E36C0A" w:themeColor="accent6" w:themeShade="BF"/>
                <w:szCs w:val="24"/>
              </w:rPr>
              <w:t>2</w:t>
            </w:r>
            <w:r w:rsidRPr="00E962FC">
              <w:rPr>
                <w:color w:val="E36C0A" w:themeColor="accent6" w:themeShade="BF"/>
                <w:szCs w:val="24"/>
              </w:rPr>
              <w:t xml:space="preserve">) </w:t>
            </w:r>
            <w:r w:rsidRPr="00F56097">
              <w:rPr>
                <w:szCs w:val="20"/>
              </w:rPr>
              <w:t xml:space="preserve">Písať správne </w:t>
            </w:r>
            <w:r>
              <w:rPr>
                <w:szCs w:val="20"/>
              </w:rPr>
              <w:t xml:space="preserve">slabiky, slová a vety </w:t>
            </w:r>
            <w:r w:rsidRPr="00E6268E">
              <w:rPr>
                <w:szCs w:val="24"/>
              </w:rPr>
              <w:t>vytvoren</w:t>
            </w:r>
            <w:r>
              <w:rPr>
                <w:szCs w:val="24"/>
              </w:rPr>
              <w:t>é z daných písmen</w:t>
            </w:r>
          </w:p>
        </w:tc>
      </w:tr>
      <w:tr w:rsidR="003D15BB" w:rsidRPr="00E962FC" w:rsidTr="00B61500">
        <w:trPr>
          <w:trHeight w:val="326"/>
        </w:trPr>
        <w:tc>
          <w:tcPr>
            <w:tcW w:w="2057" w:type="dxa"/>
            <w:vMerge/>
            <w:shd w:val="clear" w:color="auto" w:fill="B8CCE4" w:themeFill="accent1" w:themeFillTint="66"/>
          </w:tcPr>
          <w:p w:rsidR="003D15BB" w:rsidRPr="00E962FC" w:rsidRDefault="003D15BB"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3D15BB" w:rsidRPr="00E962FC" w:rsidRDefault="003D15BB" w:rsidP="00B61500">
            <w:pPr>
              <w:pStyle w:val="priprava"/>
              <w:rPr>
                <w:szCs w:val="24"/>
              </w:rPr>
            </w:pPr>
            <w:r w:rsidRPr="00E962FC">
              <w:rPr>
                <w:szCs w:val="24"/>
              </w:rPr>
              <w:t>afektívny</w:t>
            </w:r>
          </w:p>
        </w:tc>
        <w:tc>
          <w:tcPr>
            <w:tcW w:w="10084" w:type="dxa"/>
            <w:tcBorders>
              <w:top w:val="single" w:sz="4" w:space="0" w:color="auto"/>
              <w:left w:val="single" w:sz="4" w:space="0" w:color="auto"/>
              <w:bottom w:val="single" w:sz="4" w:space="0" w:color="auto"/>
            </w:tcBorders>
          </w:tcPr>
          <w:p w:rsidR="003D15BB" w:rsidRPr="00E962FC" w:rsidRDefault="003D15BB" w:rsidP="00B61500">
            <w:pPr>
              <w:pStyle w:val="priprava"/>
              <w:rPr>
                <w:color w:val="244061" w:themeColor="accent1" w:themeShade="80"/>
                <w:szCs w:val="24"/>
              </w:rPr>
            </w:pPr>
            <w:r>
              <w:rPr>
                <w:color w:val="C00000"/>
                <w:szCs w:val="24"/>
              </w:rPr>
              <w:t>d</w:t>
            </w:r>
            <w:r w:rsidRPr="005748BB">
              <w:rPr>
                <w:color w:val="C00000"/>
                <w:szCs w:val="24"/>
              </w:rPr>
              <w:t>.</w:t>
            </w:r>
            <w:r>
              <w:rPr>
                <w:color w:val="C00000"/>
                <w:szCs w:val="24"/>
              </w:rPr>
              <w:t>4</w:t>
            </w:r>
            <w:r w:rsidRPr="005748BB">
              <w:rPr>
                <w:color w:val="C00000"/>
                <w:szCs w:val="24"/>
              </w:rPr>
              <w:t>)</w:t>
            </w:r>
            <w:r w:rsidRPr="00E962FC">
              <w:rPr>
                <w:color w:val="244061" w:themeColor="accent1" w:themeShade="80"/>
                <w:szCs w:val="24"/>
              </w:rPr>
              <w:t xml:space="preserve"> </w:t>
            </w:r>
            <w:r w:rsidRPr="00DC73AD">
              <w:rPr>
                <w:szCs w:val="24"/>
              </w:rPr>
              <w:t>Rozprávať o</w:t>
            </w:r>
            <w:r>
              <w:rPr>
                <w:color w:val="244061" w:themeColor="accent1" w:themeShade="80"/>
                <w:szCs w:val="24"/>
              </w:rPr>
              <w:t> </w:t>
            </w:r>
            <w:r>
              <w:rPr>
                <w:szCs w:val="24"/>
              </w:rPr>
              <w:t>starostlivosti o rastliny</w:t>
            </w:r>
          </w:p>
        </w:tc>
      </w:tr>
      <w:tr w:rsidR="003D15BB" w:rsidRPr="00E962FC" w:rsidTr="00B61500">
        <w:trPr>
          <w:trHeight w:val="394"/>
        </w:trPr>
        <w:tc>
          <w:tcPr>
            <w:tcW w:w="2057" w:type="dxa"/>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3D15BB" w:rsidRPr="00E962FC" w:rsidRDefault="003D15BB" w:rsidP="00B61500">
            <w:pPr>
              <w:shd w:val="clear" w:color="auto" w:fill="FFFFFF"/>
              <w:jc w:val="both"/>
              <w:rPr>
                <w:bCs/>
                <w:sz w:val="24"/>
                <w:szCs w:val="24"/>
              </w:rPr>
            </w:pPr>
            <w:r>
              <w:rPr>
                <w:bCs/>
                <w:sz w:val="24"/>
                <w:szCs w:val="24"/>
              </w:rPr>
              <w:t>expozičná</w:t>
            </w:r>
            <w:r w:rsidRPr="00E962FC">
              <w:rPr>
                <w:bCs/>
                <w:sz w:val="24"/>
                <w:szCs w:val="24"/>
              </w:rPr>
              <w:t>, dvojhodinový blok (90´)</w:t>
            </w:r>
          </w:p>
          <w:p w:rsidR="003D15BB" w:rsidRDefault="003D15BB" w:rsidP="00B61500">
            <w:pPr>
              <w:shd w:val="clear" w:color="auto" w:fill="FFFFFF"/>
              <w:jc w:val="both"/>
              <w:rPr>
                <w:bCs/>
                <w:sz w:val="24"/>
                <w:szCs w:val="24"/>
              </w:rPr>
            </w:pPr>
          </w:p>
          <w:p w:rsidR="003D15BB" w:rsidRPr="00E962FC" w:rsidRDefault="003D15BB" w:rsidP="00B61500">
            <w:pPr>
              <w:shd w:val="clear" w:color="auto" w:fill="FFFFFF"/>
              <w:jc w:val="both"/>
              <w:rPr>
                <w:bCs/>
                <w:sz w:val="24"/>
                <w:szCs w:val="24"/>
              </w:rPr>
            </w:pPr>
          </w:p>
        </w:tc>
      </w:tr>
      <w:tr w:rsidR="003D15BB" w:rsidRPr="00E962FC" w:rsidTr="00B61500">
        <w:trPr>
          <w:trHeight w:val="292"/>
        </w:trPr>
        <w:tc>
          <w:tcPr>
            <w:tcW w:w="2057" w:type="dxa"/>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3D15BB" w:rsidRDefault="003D15BB" w:rsidP="00B61500">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3D15BB" w:rsidRPr="00E962FC" w:rsidRDefault="003D15BB" w:rsidP="00B61500">
            <w:pPr>
              <w:rPr>
                <w:color w:val="000000"/>
                <w:sz w:val="24"/>
                <w:szCs w:val="24"/>
              </w:rPr>
            </w:pPr>
          </w:p>
        </w:tc>
      </w:tr>
      <w:tr w:rsidR="003D15BB" w:rsidRPr="00E962FC" w:rsidTr="00B61500">
        <w:trPr>
          <w:trHeight w:val="292"/>
        </w:trPr>
        <w:tc>
          <w:tcPr>
            <w:tcW w:w="2057" w:type="dxa"/>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3D15BB" w:rsidRPr="00E962FC" w:rsidRDefault="003D15BB" w:rsidP="00B61500">
            <w:pPr>
              <w:rPr>
                <w:bCs/>
                <w:sz w:val="24"/>
                <w:szCs w:val="24"/>
              </w:rPr>
            </w:pPr>
            <w:r w:rsidRPr="00E962FC">
              <w:rPr>
                <w:bCs/>
                <w:sz w:val="24"/>
                <w:szCs w:val="24"/>
              </w:rPr>
              <w:t>spoločná práca, samostatná práca</w:t>
            </w:r>
          </w:p>
        </w:tc>
      </w:tr>
      <w:tr w:rsidR="003D15BB" w:rsidRPr="00E962FC" w:rsidTr="00B61500">
        <w:trPr>
          <w:trHeight w:val="292"/>
        </w:trPr>
        <w:tc>
          <w:tcPr>
            <w:tcW w:w="2057" w:type="dxa"/>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3D15BB" w:rsidRPr="00E962FC" w:rsidRDefault="003D15BB" w:rsidP="00B61500">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Písanie, 6. zošit</w:t>
            </w:r>
            <w:r w:rsidRPr="00356BDF">
              <w:rPr>
                <w:rFonts w:cs="Arial"/>
                <w:sz w:val="24"/>
                <w:szCs w:val="24"/>
              </w:rPr>
              <w:t xml:space="preserve">, </w:t>
            </w:r>
            <w:r>
              <w:rPr>
                <w:rFonts w:cs="Arial"/>
                <w:sz w:val="24"/>
                <w:szCs w:val="24"/>
              </w:rPr>
              <w:t xml:space="preserve">maňuška HUPSA, kartičky so slovami, </w:t>
            </w:r>
            <w:r w:rsidRPr="00E962FC">
              <w:rPr>
                <w:rFonts w:cs="Arial"/>
                <w:sz w:val="24"/>
                <w:szCs w:val="24"/>
              </w:rPr>
              <w:t>multimediálny disk (MMD) k šlabikáru, PC, dataprojektor</w:t>
            </w:r>
          </w:p>
        </w:tc>
      </w:tr>
      <w:tr w:rsidR="003D15BB" w:rsidRPr="00E962FC" w:rsidTr="00B61500">
        <w:trPr>
          <w:trHeight w:val="292"/>
        </w:trPr>
        <w:tc>
          <w:tcPr>
            <w:tcW w:w="2057" w:type="dxa"/>
            <w:shd w:val="clear" w:color="auto" w:fill="B8CCE4" w:themeFill="accent1" w:themeFillTint="66"/>
          </w:tcPr>
          <w:p w:rsidR="003D15BB" w:rsidRPr="00E962FC" w:rsidRDefault="003D15BB" w:rsidP="00B61500">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3D15BB" w:rsidRPr="00E962FC" w:rsidRDefault="003D15BB" w:rsidP="00B61500">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3D15BB" w:rsidRPr="00365DC5" w:rsidRDefault="003D15BB" w:rsidP="003D15BB">
            <w:pPr>
              <w:pStyle w:val="Odsekzoznamu"/>
              <w:numPr>
                <w:ilvl w:val="0"/>
                <w:numId w:val="26"/>
              </w:numPr>
              <w:rPr>
                <w:rFonts w:asciiTheme="minorHAnsi" w:hAnsiTheme="minorHAnsi" w:cs="Arial"/>
                <w:bCs/>
              </w:rPr>
            </w:pPr>
            <w:r w:rsidRPr="00365DC5">
              <w:rPr>
                <w:rFonts w:asciiTheme="minorHAnsi" w:hAnsiTheme="minorHAnsi" w:cs="Arial"/>
                <w:bCs/>
              </w:rPr>
              <w:t>identifikovať hlásk</w:t>
            </w:r>
            <w:r>
              <w:rPr>
                <w:rFonts w:asciiTheme="minorHAnsi" w:hAnsiTheme="minorHAnsi" w:cs="Arial"/>
                <w:bCs/>
              </w:rPr>
              <w:t xml:space="preserve">u </w:t>
            </w:r>
            <w:bookmarkStart w:id="1" w:name="OLE_LINK1"/>
            <w:bookmarkStart w:id="2" w:name="OLE_LINK2"/>
            <w:r w:rsidRPr="00425E6C">
              <w:rPr>
                <w:rFonts w:asciiTheme="minorHAnsi" w:hAnsiTheme="minorHAnsi"/>
                <w:i/>
                <w:szCs w:val="20"/>
              </w:rPr>
              <w:t>Ä</w:t>
            </w:r>
            <w:bookmarkEnd w:id="1"/>
            <w:bookmarkEnd w:id="2"/>
            <w:r>
              <w:rPr>
                <w:rFonts w:asciiTheme="minorHAnsi" w:hAnsiTheme="minorHAnsi" w:cs="Arial"/>
                <w:bCs/>
                <w:i/>
              </w:rPr>
              <w:t xml:space="preserve"> </w:t>
            </w:r>
            <w:r w:rsidRPr="00365DC5">
              <w:rPr>
                <w:rFonts w:asciiTheme="minorHAnsi" w:hAnsiTheme="minorHAnsi" w:cs="Arial"/>
                <w:bCs/>
              </w:rPr>
              <w:t xml:space="preserve">v reči </w:t>
            </w:r>
            <w:r w:rsidRPr="00365DC5">
              <w:rPr>
                <w:rFonts w:asciiTheme="minorHAnsi" w:hAnsiTheme="minorHAnsi" w:cs="Arial"/>
                <w:bCs/>
                <w:i/>
              </w:rPr>
              <w:t>(1. úroveň – zapamätanie)</w:t>
            </w:r>
          </w:p>
          <w:p w:rsidR="003D15BB" w:rsidRPr="00D460D2" w:rsidRDefault="003D15BB" w:rsidP="003D15BB">
            <w:pPr>
              <w:pStyle w:val="Odsekzoznamu"/>
              <w:numPr>
                <w:ilvl w:val="0"/>
                <w:numId w:val="26"/>
              </w:numPr>
              <w:rPr>
                <w:rFonts w:asciiTheme="minorHAnsi" w:hAnsiTheme="minorHAnsi" w:cs="Arial"/>
                <w:bCs/>
              </w:rPr>
            </w:pPr>
            <w:r w:rsidRPr="00365DC5">
              <w:rPr>
                <w:rFonts w:asciiTheme="minorHAnsi" w:hAnsiTheme="minorHAnsi"/>
              </w:rPr>
              <w:t>sluchovo určiť</w:t>
            </w:r>
            <w:r w:rsidRPr="00365DC5">
              <w:rPr>
                <w:rFonts w:asciiTheme="minorHAnsi" w:hAnsiTheme="minorHAnsi"/>
                <w:b/>
              </w:rPr>
              <w:t xml:space="preserve"> </w:t>
            </w:r>
            <w:r w:rsidRPr="00365DC5">
              <w:rPr>
                <w:rFonts w:asciiTheme="minorHAnsi" w:hAnsiTheme="minorHAnsi"/>
              </w:rPr>
              <w:t xml:space="preserve">pozíciu </w:t>
            </w:r>
            <w:r w:rsidRPr="00124812">
              <w:rPr>
                <w:rFonts w:asciiTheme="minorHAnsi" w:hAnsiTheme="minorHAnsi"/>
              </w:rPr>
              <w:t>hlásk</w:t>
            </w:r>
            <w:r>
              <w:rPr>
                <w:rFonts w:asciiTheme="minorHAnsi" w:hAnsiTheme="minorHAnsi"/>
              </w:rPr>
              <w:t>y</w:t>
            </w:r>
            <w:r w:rsidRPr="00124812">
              <w:rPr>
                <w:rFonts w:asciiTheme="minorHAnsi" w:hAnsiTheme="minorHAnsi"/>
              </w:rPr>
              <w:t xml:space="preserve"> </w:t>
            </w:r>
            <w:r>
              <w:rPr>
                <w:rFonts w:asciiTheme="minorHAnsi" w:hAnsiTheme="minorHAnsi" w:cs="Arial"/>
                <w:bCs/>
                <w:i/>
              </w:rPr>
              <w:t>ä</w:t>
            </w:r>
            <w:r w:rsidRPr="00FD740E">
              <w:rPr>
                <w:rFonts w:asciiTheme="minorHAnsi" w:hAnsiTheme="minorHAnsi"/>
              </w:rPr>
              <w:t xml:space="preserve"> vo</w:t>
            </w:r>
            <w:r w:rsidRPr="00124812">
              <w:rPr>
                <w:rFonts w:asciiTheme="minorHAnsi" w:hAnsiTheme="minorHAnsi"/>
              </w:rPr>
              <w:t xml:space="preserve"> vnútri</w:t>
            </w:r>
            <w:r>
              <w:rPr>
                <w:rFonts w:asciiTheme="minorHAnsi" w:hAnsiTheme="minorHAnsi"/>
              </w:rPr>
              <w:t xml:space="preserve"> </w:t>
            </w:r>
            <w:r w:rsidRPr="00124812">
              <w:rPr>
                <w:rFonts w:asciiTheme="minorHAnsi" w:hAnsiTheme="minorHAnsi"/>
              </w:rPr>
              <w:t>slova</w:t>
            </w:r>
            <w:r>
              <w:rPr>
                <w:rFonts w:asciiTheme="minorHAnsi" w:hAnsiTheme="minorHAnsi"/>
              </w:rPr>
              <w:t xml:space="preserve"> </w:t>
            </w:r>
            <w:r w:rsidRPr="00365DC5">
              <w:rPr>
                <w:rFonts w:asciiTheme="minorHAnsi" w:eastAsiaTheme="minorEastAsia" w:hAnsiTheme="minorHAnsi" w:cs="Arial"/>
                <w:bCs/>
                <w:i/>
              </w:rPr>
              <w:t>(2. úroveň – porozumenie)</w:t>
            </w:r>
          </w:p>
          <w:p w:rsidR="003D15BB" w:rsidRPr="00D460D2" w:rsidRDefault="003D15BB" w:rsidP="003D15BB">
            <w:pPr>
              <w:pStyle w:val="Odsekzoznamu"/>
              <w:numPr>
                <w:ilvl w:val="0"/>
                <w:numId w:val="26"/>
              </w:numPr>
              <w:rPr>
                <w:rFonts w:asciiTheme="minorHAnsi" w:hAnsiTheme="minorHAnsi" w:cs="Arial"/>
                <w:bCs/>
              </w:rPr>
            </w:pPr>
            <w:r w:rsidRPr="005D5E7E">
              <w:rPr>
                <w:rFonts w:asciiTheme="minorHAnsi" w:hAnsiTheme="minorHAnsi" w:cs="Arial"/>
                <w:bCs/>
              </w:rPr>
              <w:t xml:space="preserve">určiť grafickú podobu </w:t>
            </w:r>
            <w:r>
              <w:rPr>
                <w:rFonts w:asciiTheme="minorHAnsi" w:hAnsiTheme="minorHAnsi" w:cs="Arial"/>
                <w:bCs/>
              </w:rPr>
              <w:t xml:space="preserve">tvarov </w:t>
            </w:r>
            <w:r w:rsidRPr="005D5E7E">
              <w:rPr>
                <w:rFonts w:asciiTheme="minorHAnsi" w:hAnsiTheme="minorHAnsi" w:cs="Arial"/>
                <w:bCs/>
              </w:rPr>
              <w:t xml:space="preserve">písmen </w:t>
            </w:r>
            <w:r w:rsidRPr="00425E6C">
              <w:rPr>
                <w:rFonts w:asciiTheme="minorHAnsi" w:hAnsiTheme="minorHAnsi"/>
                <w:i/>
                <w:szCs w:val="20"/>
              </w:rPr>
              <w:t>Ä, ä</w:t>
            </w:r>
            <w:r>
              <w:rPr>
                <w:i/>
                <w:szCs w:val="20"/>
              </w:rPr>
              <w:t xml:space="preserve"> </w:t>
            </w:r>
            <w:r w:rsidRPr="00365DC5">
              <w:rPr>
                <w:rFonts w:asciiTheme="minorHAnsi" w:hAnsiTheme="minorHAnsi" w:cs="Arial"/>
                <w:bCs/>
                <w:i/>
              </w:rPr>
              <w:t>(1. úroveň – zapamätanie)</w:t>
            </w:r>
          </w:p>
          <w:p w:rsidR="003D15BB" w:rsidRPr="00E42531" w:rsidRDefault="003D15BB" w:rsidP="003D15BB">
            <w:pPr>
              <w:pStyle w:val="Odsekzoznamu"/>
              <w:numPr>
                <w:ilvl w:val="0"/>
                <w:numId w:val="26"/>
              </w:numPr>
              <w:rPr>
                <w:rFonts w:asciiTheme="minorHAnsi" w:hAnsiTheme="minorHAnsi" w:cs="Arial"/>
                <w:bCs/>
              </w:rPr>
            </w:pPr>
            <w:r>
              <w:rPr>
                <w:rFonts w:asciiTheme="minorHAnsi" w:hAnsiTheme="minorHAnsi" w:cs="Arial"/>
                <w:bCs/>
              </w:rPr>
              <w:t xml:space="preserve">čítať všetky tvary písmena </w:t>
            </w:r>
            <w:r w:rsidRPr="00425E6C">
              <w:rPr>
                <w:rFonts w:asciiTheme="minorHAnsi" w:hAnsiTheme="minorHAnsi"/>
                <w:i/>
                <w:szCs w:val="20"/>
              </w:rPr>
              <w:t>Ä</w:t>
            </w:r>
            <w:r>
              <w:rPr>
                <w:rFonts w:asciiTheme="minorHAnsi" w:hAnsiTheme="minorHAnsi" w:cs="Arial"/>
                <w:bCs/>
                <w:i/>
              </w:rPr>
              <w:t xml:space="preserve"> </w:t>
            </w:r>
            <w:r w:rsidRPr="00365DC5">
              <w:rPr>
                <w:rFonts w:asciiTheme="minorHAnsi" w:hAnsiTheme="minorHAnsi" w:cs="Arial"/>
                <w:bCs/>
                <w:i/>
              </w:rPr>
              <w:t>(1. úroveň – zapamätanie</w:t>
            </w:r>
            <w:r>
              <w:rPr>
                <w:rFonts w:asciiTheme="minorHAnsi" w:hAnsiTheme="minorHAnsi" w:cs="Arial"/>
                <w:bCs/>
                <w:i/>
              </w:rPr>
              <w:t>)</w:t>
            </w:r>
          </w:p>
          <w:p w:rsidR="003D15BB" w:rsidRPr="00043F13" w:rsidRDefault="003D15BB" w:rsidP="003D15BB">
            <w:pPr>
              <w:pStyle w:val="Odsekzoznamu"/>
              <w:numPr>
                <w:ilvl w:val="0"/>
                <w:numId w:val="26"/>
              </w:numPr>
              <w:rPr>
                <w:rFonts w:asciiTheme="minorHAnsi" w:hAnsiTheme="minorHAnsi" w:cs="Arial"/>
                <w:bCs/>
              </w:rPr>
            </w:pPr>
            <w:r>
              <w:rPr>
                <w:rFonts w:asciiTheme="minorHAnsi" w:hAnsiTheme="minorHAnsi" w:cs="Arial"/>
                <w:bCs/>
              </w:rPr>
              <w:t xml:space="preserve">čítať plynule slová a vety s novým písmenom </w:t>
            </w:r>
            <w:r w:rsidRPr="00365DC5">
              <w:rPr>
                <w:rFonts w:asciiTheme="minorHAnsi" w:hAnsiTheme="minorHAnsi" w:cs="Arial"/>
                <w:bCs/>
                <w:i/>
              </w:rPr>
              <w:t>(1. úroveň – zapamätanie)</w:t>
            </w:r>
          </w:p>
          <w:p w:rsidR="003D15BB" w:rsidRPr="00E11525" w:rsidRDefault="003D15BB" w:rsidP="003D15BB">
            <w:pPr>
              <w:pStyle w:val="Odsekzoznamu"/>
              <w:numPr>
                <w:ilvl w:val="0"/>
                <w:numId w:val="26"/>
              </w:numPr>
              <w:rPr>
                <w:rFonts w:asciiTheme="minorHAnsi" w:hAnsiTheme="minorHAnsi" w:cs="Arial"/>
                <w:bCs/>
              </w:rPr>
            </w:pPr>
            <w:r w:rsidRPr="00B240EF">
              <w:rPr>
                <w:rFonts w:asciiTheme="minorHAnsi" w:hAnsiTheme="minorHAnsi" w:cs="Arial"/>
                <w:bCs/>
              </w:rPr>
              <w:t xml:space="preserve">tvoriť vety podľa zadania </w:t>
            </w:r>
            <w:r w:rsidRPr="00B240EF">
              <w:rPr>
                <w:rFonts w:asciiTheme="minorHAnsi" w:eastAsiaTheme="minorEastAsia" w:hAnsiTheme="minorHAnsi" w:cs="Arial"/>
                <w:bCs/>
                <w:i/>
              </w:rPr>
              <w:t>(3. úroveň – aplikácia)</w:t>
            </w:r>
          </w:p>
          <w:p w:rsidR="003D15BB" w:rsidRPr="002B73C6" w:rsidRDefault="003D15BB" w:rsidP="003D15BB">
            <w:pPr>
              <w:pStyle w:val="Odsekzoznamu"/>
              <w:numPr>
                <w:ilvl w:val="0"/>
                <w:numId w:val="26"/>
              </w:numPr>
              <w:rPr>
                <w:rFonts w:asciiTheme="minorHAnsi" w:hAnsiTheme="minorHAnsi" w:cs="Arial"/>
                <w:bCs/>
              </w:rPr>
            </w:pPr>
            <w:r>
              <w:rPr>
                <w:rFonts w:asciiTheme="minorHAnsi" w:eastAsiaTheme="minorEastAsia" w:hAnsiTheme="minorHAnsi" w:cs="Arial"/>
                <w:bCs/>
              </w:rPr>
              <w:t xml:space="preserve">vyhľadať informácie priamo uvedené v texte </w:t>
            </w:r>
            <w:r w:rsidRPr="00365DC5">
              <w:rPr>
                <w:rFonts w:asciiTheme="minorHAnsi" w:eastAsiaTheme="minorEastAsia" w:hAnsiTheme="minorHAnsi" w:cs="Arial"/>
                <w:bCs/>
                <w:i/>
              </w:rPr>
              <w:t>(2. úroveň – porozumenie)</w:t>
            </w:r>
          </w:p>
          <w:p w:rsidR="003D15BB" w:rsidRPr="00FD740E" w:rsidRDefault="003D15BB" w:rsidP="003D15BB">
            <w:pPr>
              <w:pStyle w:val="Odsekzoznamu"/>
              <w:numPr>
                <w:ilvl w:val="0"/>
                <w:numId w:val="26"/>
              </w:numPr>
              <w:rPr>
                <w:rFonts w:asciiTheme="minorHAnsi" w:hAnsiTheme="minorHAnsi" w:cs="Arial"/>
                <w:bCs/>
              </w:rPr>
            </w:pPr>
            <w:r w:rsidRPr="00FD740E">
              <w:rPr>
                <w:rFonts w:asciiTheme="minorHAnsi" w:hAnsiTheme="minorHAnsi" w:cs="Arial"/>
                <w:bCs/>
              </w:rPr>
              <w:t xml:space="preserve">písať správne veľké písané </w:t>
            </w:r>
            <w:r w:rsidRPr="00425E6C">
              <w:rPr>
                <w:rFonts w:asciiTheme="minorHAnsi" w:hAnsiTheme="minorHAnsi"/>
                <w:i/>
                <w:szCs w:val="20"/>
              </w:rPr>
              <w:t>Ä</w:t>
            </w:r>
            <w:r w:rsidRPr="00FD740E">
              <w:rPr>
                <w:rFonts w:asciiTheme="minorHAnsi" w:hAnsiTheme="minorHAnsi" w:cs="Arial"/>
                <w:bCs/>
                <w:i/>
              </w:rPr>
              <w:t xml:space="preserve">, </w:t>
            </w:r>
            <w:r w:rsidRPr="003C13AA">
              <w:rPr>
                <w:rFonts w:asciiTheme="minorHAnsi" w:hAnsiTheme="minorHAnsi" w:cs="Arial"/>
                <w:bCs/>
              </w:rPr>
              <w:t>malé písané</w:t>
            </w:r>
            <w:r w:rsidRPr="00FD740E">
              <w:rPr>
                <w:rFonts w:asciiTheme="minorHAnsi" w:hAnsiTheme="minorHAnsi" w:cs="Arial"/>
                <w:bCs/>
                <w:i/>
              </w:rPr>
              <w:t xml:space="preserve"> </w:t>
            </w:r>
            <w:r>
              <w:rPr>
                <w:rFonts w:asciiTheme="minorHAnsi" w:hAnsiTheme="minorHAnsi" w:cs="Arial"/>
                <w:bCs/>
                <w:i/>
              </w:rPr>
              <w:t>ä</w:t>
            </w:r>
            <w:r w:rsidRPr="00FD740E">
              <w:rPr>
                <w:rFonts w:asciiTheme="minorHAnsi" w:hAnsiTheme="minorHAnsi" w:cs="Arial"/>
                <w:bCs/>
                <w:i/>
              </w:rPr>
              <w:t xml:space="preserve"> (1. úroveň – zapamätanie)</w:t>
            </w:r>
          </w:p>
          <w:p w:rsidR="003D15BB" w:rsidRPr="00A834D7" w:rsidRDefault="003D15BB" w:rsidP="003D15BB">
            <w:pPr>
              <w:pStyle w:val="Odsekzoznamu"/>
              <w:numPr>
                <w:ilvl w:val="0"/>
                <w:numId w:val="26"/>
              </w:numPr>
              <w:rPr>
                <w:rFonts w:asciiTheme="minorHAnsi" w:hAnsiTheme="minorHAnsi" w:cs="Arial"/>
                <w:bCs/>
              </w:rPr>
            </w:pPr>
            <w:r>
              <w:rPr>
                <w:rFonts w:asciiTheme="minorHAnsi" w:hAnsiTheme="minorHAnsi" w:cs="Arial"/>
                <w:bCs/>
              </w:rPr>
              <w:t>r</w:t>
            </w:r>
            <w:r w:rsidRPr="00DC73AD">
              <w:rPr>
                <w:rFonts w:asciiTheme="minorHAnsi" w:hAnsiTheme="minorHAnsi" w:cs="Arial"/>
                <w:bCs/>
              </w:rPr>
              <w:t>ozprávať o</w:t>
            </w:r>
            <w:r>
              <w:rPr>
                <w:rFonts w:asciiTheme="minorHAnsi" w:hAnsiTheme="minorHAnsi" w:cs="Arial"/>
                <w:bCs/>
              </w:rPr>
              <w:t xml:space="preserve"> starostlivosti o rastliny </w:t>
            </w:r>
            <w:r w:rsidRPr="00E962FC">
              <w:rPr>
                <w:rFonts w:asciiTheme="minorHAnsi" w:hAnsiTheme="minorHAnsi" w:cs="Arial"/>
                <w:bCs/>
                <w:i/>
              </w:rPr>
              <w:t>(2. úroveň – reagovanie)</w:t>
            </w:r>
          </w:p>
        </w:tc>
      </w:tr>
      <w:tr w:rsidR="003D15BB" w:rsidRPr="00E962FC" w:rsidTr="00B61500">
        <w:trPr>
          <w:trHeight w:val="292"/>
        </w:trPr>
        <w:tc>
          <w:tcPr>
            <w:tcW w:w="2057" w:type="dxa"/>
            <w:shd w:val="clear" w:color="auto" w:fill="B8CCE4" w:themeFill="accent1" w:themeFillTint="66"/>
          </w:tcPr>
          <w:p w:rsidR="003D15BB" w:rsidRPr="00E962FC" w:rsidRDefault="003D15BB" w:rsidP="00B61500">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3D15BB" w:rsidRPr="00E962FC" w:rsidRDefault="003D15BB" w:rsidP="00B61500">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3D15BB" w:rsidRPr="00E962FC" w:rsidRDefault="003D15BB" w:rsidP="003D15BB">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3D15BB" w:rsidRPr="00E962FC" w:rsidTr="00B61500">
        <w:trPr>
          <w:tblHeader/>
        </w:trPr>
        <w:tc>
          <w:tcPr>
            <w:tcW w:w="1654" w:type="dxa"/>
            <w:shd w:val="clear" w:color="auto" w:fill="B8CCE4" w:themeFill="accent1" w:themeFillTint="66"/>
          </w:tcPr>
          <w:p w:rsidR="003D15BB" w:rsidRPr="00E962FC" w:rsidRDefault="003D15BB" w:rsidP="00B61500">
            <w:pPr>
              <w:jc w:val="center"/>
              <w:rPr>
                <w:b/>
                <w:i/>
              </w:rPr>
            </w:pPr>
            <w:r w:rsidRPr="00E962FC">
              <w:rPr>
                <w:b/>
                <w:i/>
              </w:rPr>
              <w:t>Štruktúra</w:t>
            </w:r>
          </w:p>
        </w:tc>
        <w:tc>
          <w:tcPr>
            <w:tcW w:w="5009" w:type="dxa"/>
            <w:shd w:val="clear" w:color="auto" w:fill="B8CCE4" w:themeFill="accent1" w:themeFillTint="66"/>
          </w:tcPr>
          <w:p w:rsidR="003D15BB" w:rsidRPr="00E962FC" w:rsidRDefault="003D15BB" w:rsidP="00B61500">
            <w:pPr>
              <w:jc w:val="center"/>
              <w:rPr>
                <w:b/>
                <w:i/>
              </w:rPr>
            </w:pPr>
            <w:r w:rsidRPr="00E962FC">
              <w:rPr>
                <w:b/>
                <w:i/>
              </w:rPr>
              <w:t>Činnosť</w:t>
            </w:r>
          </w:p>
        </w:tc>
        <w:tc>
          <w:tcPr>
            <w:tcW w:w="567" w:type="dxa"/>
            <w:shd w:val="clear" w:color="auto" w:fill="B8CCE4" w:themeFill="accent1" w:themeFillTint="66"/>
          </w:tcPr>
          <w:p w:rsidR="003D15BB" w:rsidRPr="00E962FC" w:rsidRDefault="003D15BB" w:rsidP="00B61500">
            <w:pPr>
              <w:jc w:val="center"/>
              <w:rPr>
                <w:b/>
                <w:i/>
              </w:rPr>
            </w:pPr>
            <w:r w:rsidRPr="00E962FC">
              <w:rPr>
                <w:b/>
                <w:i/>
              </w:rPr>
              <w:t>Čas</w:t>
            </w:r>
          </w:p>
        </w:tc>
        <w:tc>
          <w:tcPr>
            <w:tcW w:w="6804" w:type="dxa"/>
            <w:shd w:val="clear" w:color="auto" w:fill="B8CCE4" w:themeFill="accent1" w:themeFillTint="66"/>
          </w:tcPr>
          <w:p w:rsidR="003D15BB" w:rsidRPr="00E962FC" w:rsidRDefault="003D15BB" w:rsidP="00B61500">
            <w:pPr>
              <w:jc w:val="center"/>
              <w:rPr>
                <w:b/>
                <w:i/>
              </w:rPr>
            </w:pPr>
            <w:r w:rsidRPr="00E962FC">
              <w:rPr>
                <w:b/>
                <w:i/>
              </w:rPr>
              <w:t>Didaktické poznámky</w:t>
            </w:r>
          </w:p>
        </w:tc>
      </w:tr>
      <w:tr w:rsidR="003D15BB" w:rsidRPr="00E962FC" w:rsidTr="00B61500">
        <w:tc>
          <w:tcPr>
            <w:tcW w:w="1654" w:type="dxa"/>
          </w:tcPr>
          <w:p w:rsidR="003D15BB" w:rsidRPr="00E962FC" w:rsidRDefault="003D15BB" w:rsidP="00B61500"/>
        </w:tc>
        <w:tc>
          <w:tcPr>
            <w:tcW w:w="5009" w:type="dxa"/>
          </w:tcPr>
          <w:p w:rsidR="003D15BB" w:rsidRPr="00E962FC" w:rsidRDefault="003D15BB" w:rsidP="00B61500">
            <w:pPr>
              <w:jc w:val="center"/>
              <w:rPr>
                <w:b/>
              </w:rPr>
            </w:pPr>
            <w:r w:rsidRPr="00E962FC">
              <w:rPr>
                <w:b/>
              </w:rPr>
              <w:t>1. hodina</w:t>
            </w:r>
            <w:r>
              <w:rPr>
                <w:b/>
              </w:rPr>
              <w:t>, časť</w:t>
            </w:r>
            <w:r w:rsidRPr="00E962FC">
              <w:rPr>
                <w:b/>
              </w:rPr>
              <w:t xml:space="preserve"> ČÍTANIE</w:t>
            </w:r>
          </w:p>
        </w:tc>
        <w:tc>
          <w:tcPr>
            <w:tcW w:w="567" w:type="dxa"/>
          </w:tcPr>
          <w:p w:rsidR="003D15BB" w:rsidRPr="00E962FC" w:rsidRDefault="003D15BB" w:rsidP="00B61500"/>
        </w:tc>
        <w:tc>
          <w:tcPr>
            <w:tcW w:w="6804" w:type="dxa"/>
          </w:tcPr>
          <w:p w:rsidR="003D15BB" w:rsidRPr="00E962FC" w:rsidRDefault="003D15BB" w:rsidP="00B61500"/>
        </w:tc>
      </w:tr>
      <w:tr w:rsidR="003D15BB" w:rsidRPr="00E962FC" w:rsidTr="00B61500">
        <w:tc>
          <w:tcPr>
            <w:tcW w:w="1654" w:type="dxa"/>
          </w:tcPr>
          <w:p w:rsidR="003D15BB" w:rsidRPr="00E962FC" w:rsidRDefault="003D15BB" w:rsidP="00B61500">
            <w:pPr>
              <w:rPr>
                <w:rFonts w:cs="Arial"/>
              </w:rPr>
            </w:pPr>
            <w:r w:rsidRPr="00E962FC">
              <w:rPr>
                <w:rFonts w:cs="Arial"/>
              </w:rPr>
              <w:t>1. úvodná časť</w:t>
            </w:r>
          </w:p>
        </w:tc>
        <w:tc>
          <w:tcPr>
            <w:tcW w:w="5009" w:type="dxa"/>
          </w:tcPr>
          <w:p w:rsidR="003D15BB" w:rsidRDefault="003D15BB" w:rsidP="00B61500">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3D15BB" w:rsidRPr="00E962FC" w:rsidRDefault="003D15BB" w:rsidP="00B61500">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3D15BB" w:rsidRPr="00E962FC" w:rsidRDefault="003D15BB" w:rsidP="00B61500">
            <w:r>
              <w:t>3</w:t>
            </w:r>
            <w:r w:rsidRPr="00E962FC">
              <w:t>´</w:t>
            </w:r>
          </w:p>
        </w:tc>
        <w:tc>
          <w:tcPr>
            <w:tcW w:w="6804" w:type="dxa"/>
          </w:tcPr>
          <w:p w:rsidR="003D15BB" w:rsidRDefault="003D15BB" w:rsidP="00B61500">
            <w:r w:rsidRPr="00E962FC">
              <w:t>Individuálne podľa podmienok a zvyklostí konkrétnej triedy.</w:t>
            </w:r>
          </w:p>
          <w:p w:rsidR="003D15BB" w:rsidRDefault="003D15BB" w:rsidP="00B61500">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3D15BB" w:rsidRDefault="003D15BB" w:rsidP="00B61500">
            <w:r w:rsidRPr="00E962FC">
              <w:rPr>
                <w:noProof/>
              </w:rPr>
              <w:drawing>
                <wp:inline distT="0" distB="0" distL="0" distR="0">
                  <wp:extent cx="1188777" cy="901282"/>
                  <wp:effectExtent l="19050" t="19050" r="11373" b="13118"/>
                  <wp:docPr id="49"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p w:rsidR="003D15BB" w:rsidRPr="00E962FC" w:rsidRDefault="003D15BB" w:rsidP="00B61500"/>
        </w:tc>
      </w:tr>
      <w:tr w:rsidR="003D15BB" w:rsidRPr="00E962FC" w:rsidTr="00B61500">
        <w:tc>
          <w:tcPr>
            <w:tcW w:w="1654" w:type="dxa"/>
          </w:tcPr>
          <w:p w:rsidR="003D15BB" w:rsidRPr="00E962FC" w:rsidRDefault="003D15BB" w:rsidP="00B61500">
            <w:pPr>
              <w:rPr>
                <w:rFonts w:cs="Arial"/>
              </w:rPr>
            </w:pPr>
            <w:r w:rsidRPr="00E962FC">
              <w:rPr>
                <w:rFonts w:cs="Arial"/>
              </w:rPr>
              <w:lastRenderedPageBreak/>
              <w:t xml:space="preserve">2. </w:t>
            </w:r>
            <w:r>
              <w:rPr>
                <w:rFonts w:cs="Arial"/>
              </w:rPr>
              <w:t xml:space="preserve">motivačná </w:t>
            </w:r>
            <w:r w:rsidRPr="00E962FC">
              <w:rPr>
                <w:rFonts w:cs="Arial"/>
              </w:rPr>
              <w:t xml:space="preserve">časť </w:t>
            </w:r>
          </w:p>
        </w:tc>
        <w:tc>
          <w:tcPr>
            <w:tcW w:w="5009" w:type="dxa"/>
          </w:tcPr>
          <w:p w:rsidR="003D15BB" w:rsidRDefault="003D15BB" w:rsidP="00B61500">
            <w:pPr>
              <w:pStyle w:val="odsek"/>
              <w:numPr>
                <w:ilvl w:val="0"/>
                <w:numId w:val="12"/>
              </w:numPr>
              <w:rPr>
                <w:rFonts w:eastAsiaTheme="minorEastAsia"/>
              </w:rPr>
            </w:pPr>
            <w:r>
              <w:rPr>
                <w:rFonts w:eastAsiaTheme="minorEastAsia"/>
              </w:rPr>
              <w:t>Motivačné rozprávanie</w:t>
            </w:r>
          </w:p>
          <w:p w:rsidR="003D15BB" w:rsidRPr="00E962FC" w:rsidRDefault="003D15BB" w:rsidP="00B61500"/>
        </w:tc>
        <w:tc>
          <w:tcPr>
            <w:tcW w:w="567" w:type="dxa"/>
          </w:tcPr>
          <w:p w:rsidR="003D15BB" w:rsidRPr="00E962FC" w:rsidRDefault="003D15BB" w:rsidP="00B61500">
            <w:r>
              <w:t>2´</w:t>
            </w:r>
          </w:p>
        </w:tc>
        <w:tc>
          <w:tcPr>
            <w:tcW w:w="6804" w:type="dxa"/>
          </w:tcPr>
          <w:p w:rsidR="003D15BB" w:rsidRPr="005539A2" w:rsidRDefault="003D15BB" w:rsidP="00B61500">
            <w:pPr>
              <w:rPr>
                <w:rFonts w:cs="Arial"/>
              </w:rPr>
            </w:pPr>
            <w:r>
              <w:rPr>
                <w:rFonts w:cs="Arial"/>
              </w:rPr>
              <w:t xml:space="preserve">HUPS môže povedať žiakom, že raz našiel v knižnici knihu o rastlinách. Najskôr si pozrel všetky obrázky, ale nechcelo sa mu čítať o rastlinách. Chcel si vyskúšať pestovanie nejakej rastlinky. Ako to celé dopadlo, si prváci prečítajú v príbehu v šlabikári. Najskôr sa však naučia poznať a čítať rodinku nového písmena, ktoré je v slove </w:t>
            </w:r>
            <w:r>
              <w:rPr>
                <w:rFonts w:cs="Arial"/>
                <w:i/>
              </w:rPr>
              <w:t xml:space="preserve">mäta. </w:t>
            </w:r>
            <w:r>
              <w:rPr>
                <w:rFonts w:cs="Arial"/>
              </w:rPr>
              <w:t>Žiaci určia písmeno (povieme ho veľmi výrazne).</w:t>
            </w:r>
          </w:p>
        </w:tc>
      </w:tr>
      <w:tr w:rsidR="003D15BB" w:rsidRPr="00E962FC" w:rsidTr="00B61500">
        <w:tc>
          <w:tcPr>
            <w:tcW w:w="1654" w:type="dxa"/>
          </w:tcPr>
          <w:p w:rsidR="003D15BB" w:rsidRDefault="003D15BB" w:rsidP="00B61500">
            <w:pPr>
              <w:rPr>
                <w:rFonts w:cs="Arial"/>
              </w:rPr>
            </w:pPr>
            <w:r>
              <w:rPr>
                <w:rFonts w:cs="Arial"/>
              </w:rPr>
              <w:t>3. expozičná  časť</w:t>
            </w:r>
          </w:p>
        </w:tc>
        <w:tc>
          <w:tcPr>
            <w:tcW w:w="5009" w:type="dxa"/>
          </w:tcPr>
          <w:p w:rsidR="003D15BB" w:rsidRDefault="003D15BB" w:rsidP="00B61500">
            <w:pPr>
              <w:pStyle w:val="1odsek"/>
            </w:pPr>
            <w:r>
              <w:t xml:space="preserve">Vyvodenie tvarov písmena </w:t>
            </w:r>
            <w:r>
              <w:rPr>
                <w:i/>
              </w:rPr>
              <w:t xml:space="preserve">Ä </w:t>
            </w:r>
            <w:r>
              <w:t>na nápovednej tabuli</w:t>
            </w:r>
          </w:p>
          <w:p w:rsidR="003D15BB" w:rsidRDefault="003D15BB" w:rsidP="00B61500">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1381682" cy="1751229"/>
                  <wp:effectExtent l="19050" t="19050" r="28018" b="20421"/>
                  <wp:docPr id="5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1386015" cy="1756721"/>
                          </a:xfrm>
                          <a:prstGeom prst="rect">
                            <a:avLst/>
                          </a:prstGeom>
                          <a:noFill/>
                          <a:ln w="9525">
                            <a:solidFill>
                              <a:schemeClr val="bg1">
                                <a:lumMod val="65000"/>
                              </a:schemeClr>
                            </a:solidFill>
                            <a:miter lim="800000"/>
                            <a:headEnd/>
                            <a:tailEnd/>
                          </a:ln>
                        </pic:spPr>
                      </pic:pic>
                    </a:graphicData>
                  </a:graphic>
                </wp:inline>
              </w:drawing>
            </w:r>
          </w:p>
          <w:p w:rsidR="003D15BB" w:rsidRDefault="003D15BB" w:rsidP="00B61500">
            <w:pPr>
              <w:pStyle w:val="1odsek"/>
              <w:rPr>
                <w:rFonts w:cs="Arial"/>
                <w:i/>
              </w:rPr>
            </w:pPr>
            <w:r w:rsidRPr="00A15957">
              <w:rPr>
                <w:rFonts w:cs="Arial"/>
              </w:rPr>
              <w:t xml:space="preserve">Šlabikár, strana </w:t>
            </w:r>
            <w:r>
              <w:rPr>
                <w:rFonts w:cs="Arial"/>
              </w:rPr>
              <w:t>58</w:t>
            </w:r>
            <w:r w:rsidRPr="00A15957">
              <w:rPr>
                <w:rFonts w:cs="Arial"/>
              </w:rPr>
              <w:t>, v</w:t>
            </w:r>
            <w:r w:rsidRPr="00C5185C">
              <w:t xml:space="preserve">yvodenie všetkých tvarov písmena </w:t>
            </w:r>
            <w:r>
              <w:rPr>
                <w:rFonts w:ascii="Calibri" w:hAnsi="Calibri" w:cs="Arial"/>
                <w:i/>
              </w:rPr>
              <w:t>Ä</w:t>
            </w:r>
          </w:p>
          <w:p w:rsidR="003D15BB" w:rsidRDefault="003D15BB" w:rsidP="00B61500">
            <w:pPr>
              <w:pStyle w:val="Odsekzoznamu"/>
              <w:ind w:left="0"/>
              <w:rPr>
                <w:rFonts w:asciiTheme="minorHAnsi" w:hAnsiTheme="minorHAnsi" w:cs="Arial"/>
                <w:sz w:val="22"/>
                <w:szCs w:val="22"/>
              </w:rPr>
            </w:pPr>
            <w:r>
              <w:rPr>
                <w:rFonts w:asciiTheme="minorHAnsi" w:hAnsiTheme="minorHAnsi" w:cs="Arial"/>
                <w:sz w:val="22"/>
                <w:szCs w:val="22"/>
              </w:rPr>
              <w:t xml:space="preserve">      </w:t>
            </w:r>
            <w:r>
              <w:rPr>
                <w:rFonts w:cs="Arial"/>
                <w:noProof/>
              </w:rPr>
              <w:drawing>
                <wp:inline distT="0" distB="0" distL="0" distR="0">
                  <wp:extent cx="1443990" cy="2004052"/>
                  <wp:effectExtent l="19050" t="19050" r="22860" b="15248"/>
                  <wp:docPr id="51"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1449437" cy="2011612"/>
                          </a:xfrm>
                          <a:prstGeom prst="rect">
                            <a:avLst/>
                          </a:prstGeom>
                          <a:noFill/>
                          <a:ln w="9525">
                            <a:solidFill>
                              <a:schemeClr val="bg1">
                                <a:lumMod val="65000"/>
                              </a:schemeClr>
                            </a:solidFill>
                            <a:miter lim="800000"/>
                            <a:headEnd/>
                            <a:tailEnd/>
                          </a:ln>
                        </pic:spPr>
                      </pic:pic>
                    </a:graphicData>
                  </a:graphic>
                </wp:inline>
              </w:drawing>
            </w:r>
          </w:p>
          <w:p w:rsidR="003D15BB" w:rsidRDefault="003D15BB" w:rsidP="00B61500">
            <w:pPr>
              <w:pStyle w:val="1odsek"/>
            </w:pPr>
            <w:r w:rsidRPr="00A15957">
              <w:lastRenderedPageBreak/>
              <w:t xml:space="preserve"> </w:t>
            </w:r>
            <w:r>
              <w:t>Šlabikár, strana 58</w:t>
            </w:r>
          </w:p>
          <w:p w:rsidR="003D15BB" w:rsidRDefault="003D15BB" w:rsidP="00B61500">
            <w:pPr>
              <w:pStyle w:val="odsek"/>
              <w:rPr>
                <w:rFonts w:eastAsiaTheme="minorEastAsia"/>
              </w:rPr>
            </w:pPr>
            <w:r w:rsidRPr="009764F2">
              <w:t xml:space="preserve">práca s vyvodzovacími obrázkami </w:t>
            </w:r>
            <w:r w:rsidRPr="00AC08E2">
              <w:rPr>
                <w:rFonts w:eastAsiaTheme="minorEastAsia"/>
              </w:rPr>
              <w:t xml:space="preserve"> </w:t>
            </w:r>
          </w:p>
          <w:p w:rsidR="003D15BB" w:rsidRDefault="003D15BB" w:rsidP="00B61500">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3036570" cy="2415540"/>
                  <wp:effectExtent l="19050" t="19050" r="11430" b="22860"/>
                  <wp:docPr id="52"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3036570" cy="2415540"/>
                          </a:xfrm>
                          <a:prstGeom prst="rect">
                            <a:avLst/>
                          </a:prstGeom>
                          <a:noFill/>
                          <a:ln w="9525">
                            <a:solidFill>
                              <a:schemeClr val="bg1">
                                <a:lumMod val="65000"/>
                              </a:schemeClr>
                            </a:solidFill>
                            <a:miter lim="800000"/>
                            <a:headEnd/>
                            <a:tailEnd/>
                          </a:ln>
                        </pic:spPr>
                      </pic:pic>
                    </a:graphicData>
                  </a:graphic>
                </wp:inline>
              </w:drawing>
            </w:r>
          </w:p>
          <w:p w:rsidR="003D15BB" w:rsidRDefault="003D15BB" w:rsidP="00B61500">
            <w:pPr>
              <w:pStyle w:val="odsek"/>
              <w:numPr>
                <w:ilvl w:val="0"/>
                <w:numId w:val="0"/>
              </w:numPr>
              <w:rPr>
                <w:rFonts w:eastAsiaTheme="minorEastAsia"/>
              </w:rPr>
            </w:pPr>
          </w:p>
          <w:p w:rsidR="003D15BB" w:rsidRPr="00DD1B1E" w:rsidRDefault="003D15BB" w:rsidP="00B61500">
            <w:pPr>
              <w:pStyle w:val="1odsek"/>
            </w:pPr>
            <w:r>
              <w:t xml:space="preserve">Didaktická hra </w:t>
            </w:r>
            <w:r>
              <w:rPr>
                <w:i/>
              </w:rPr>
              <w:t>Bystré ušká</w:t>
            </w:r>
          </w:p>
        </w:tc>
        <w:tc>
          <w:tcPr>
            <w:tcW w:w="567" w:type="dxa"/>
          </w:tcPr>
          <w:p w:rsidR="003D15BB" w:rsidRDefault="003D15BB" w:rsidP="00B61500">
            <w:r>
              <w:lastRenderedPageBreak/>
              <w:t>8´</w:t>
            </w:r>
          </w:p>
        </w:tc>
        <w:tc>
          <w:tcPr>
            <w:tcW w:w="6804" w:type="dxa"/>
          </w:tcPr>
          <w:p w:rsidR="003D15BB" w:rsidRPr="001949AE" w:rsidRDefault="003D15BB" w:rsidP="00B61500">
            <w:pPr>
              <w:rPr>
                <w:rFonts w:cs="Arial"/>
              </w:rPr>
            </w:pPr>
            <w:r>
              <w:rPr>
                <w:rFonts w:cs="Arial"/>
              </w:rPr>
              <w:t xml:space="preserve">Žiakom ukážeme </w:t>
            </w:r>
            <w:r w:rsidRPr="009764F2">
              <w:rPr>
                <w:rFonts w:cs="Arial"/>
              </w:rPr>
              <w:t>nápovedn</w:t>
            </w:r>
            <w:r>
              <w:rPr>
                <w:rFonts w:cs="Arial"/>
              </w:rPr>
              <w:t>ú</w:t>
            </w:r>
            <w:r w:rsidRPr="009764F2">
              <w:rPr>
                <w:rFonts w:cs="Arial"/>
              </w:rPr>
              <w:t xml:space="preserve"> tabu</w:t>
            </w:r>
            <w:r>
              <w:rPr>
                <w:rFonts w:cs="Arial"/>
              </w:rPr>
              <w:t xml:space="preserve">ľu s písmenom </w:t>
            </w:r>
            <w:r>
              <w:rPr>
                <w:i/>
              </w:rPr>
              <w:t>Ä</w:t>
            </w:r>
            <w:r>
              <w:rPr>
                <w:rFonts w:cs="Arial"/>
              </w:rPr>
              <w:t xml:space="preserve">. Vysvetlíme im, že hoci sa toto písmeno podobá na </w:t>
            </w:r>
            <w:r>
              <w:rPr>
                <w:rFonts w:cs="Arial"/>
                <w:i/>
              </w:rPr>
              <w:t>A</w:t>
            </w:r>
            <w:r>
              <w:rPr>
                <w:rFonts w:cs="Arial"/>
              </w:rPr>
              <w:t xml:space="preserve">, vyslovuje sa inak. Vyslovujeme ho tak, že ústa otvoríme ako pri </w:t>
            </w:r>
            <w:r>
              <w:rPr>
                <w:rFonts w:cs="Arial"/>
                <w:i/>
              </w:rPr>
              <w:t>A</w:t>
            </w:r>
            <w:r>
              <w:rPr>
                <w:rFonts w:cs="Arial"/>
              </w:rPr>
              <w:t xml:space="preserve"> a vyslovíme </w:t>
            </w:r>
            <w:r>
              <w:rPr>
                <w:rFonts w:cs="Arial"/>
                <w:i/>
              </w:rPr>
              <w:t>E</w:t>
            </w:r>
            <w:r>
              <w:rPr>
                <w:rFonts w:cs="Arial"/>
              </w:rPr>
              <w:t xml:space="preserve">. V slovenčine nie je slovo, ktoré sa začína hláskou </w:t>
            </w:r>
            <w:r>
              <w:rPr>
                <w:i/>
              </w:rPr>
              <w:t>Ä</w:t>
            </w:r>
            <w:r>
              <w:rPr>
                <w:rFonts w:ascii="Calibri" w:hAnsi="Calibri" w:cs="Arial"/>
              </w:rPr>
              <w:t xml:space="preserve"> a dá sa znázorniť obrázkom, preto nemáme žiadny nápovedný obrázok. </w:t>
            </w:r>
          </w:p>
          <w:p w:rsidR="003D15BB" w:rsidRDefault="003D15BB" w:rsidP="00B61500">
            <w:pPr>
              <w:rPr>
                <w:rFonts w:cs="Arial"/>
              </w:rPr>
            </w:pPr>
          </w:p>
          <w:p w:rsidR="003D15BB" w:rsidRDefault="003D15BB" w:rsidP="00B61500">
            <w:pPr>
              <w:rPr>
                <w:rFonts w:cs="Arial"/>
              </w:rPr>
            </w:pPr>
            <w:r>
              <w:rPr>
                <w:rFonts w:cs="Arial"/>
              </w:rPr>
              <w:t xml:space="preserve">Na nápovednej tabuli s písmenom </w:t>
            </w:r>
            <w:r>
              <w:rPr>
                <w:i/>
              </w:rPr>
              <w:t>Ä</w:t>
            </w:r>
            <w:r w:rsidRPr="008F5A8C">
              <w:rPr>
                <w:rFonts w:cs="Arial"/>
                <w:i/>
              </w:rPr>
              <w:t xml:space="preserve"> </w:t>
            </w:r>
            <w:r>
              <w:rPr>
                <w:rFonts w:cs="Arial"/>
              </w:rPr>
              <w:t xml:space="preserve">predstavíme rodinku písmena </w:t>
            </w:r>
            <w:r>
              <w:rPr>
                <w:i/>
              </w:rPr>
              <w:t>Ä</w:t>
            </w:r>
            <w:r>
              <w:rPr>
                <w:rFonts w:cs="Arial"/>
                <w:i/>
              </w:rPr>
              <w:t xml:space="preserve">: </w:t>
            </w:r>
            <w:r w:rsidRPr="007B57E9">
              <w:rPr>
                <w:rFonts w:cs="Arial"/>
                <w:i/>
              </w:rPr>
              <w:t>veľké</w:t>
            </w:r>
            <w:r w:rsidRPr="009764F2">
              <w:rPr>
                <w:rFonts w:cs="Arial"/>
              </w:rPr>
              <w:t xml:space="preserve"> </w:t>
            </w:r>
            <w:r w:rsidRPr="00E767BF">
              <w:rPr>
                <w:rFonts w:cs="Arial"/>
                <w:i/>
              </w:rPr>
              <w:t xml:space="preserve">tlačené </w:t>
            </w:r>
            <w:r>
              <w:rPr>
                <w:i/>
              </w:rPr>
              <w:t>Ä</w:t>
            </w:r>
            <w:r w:rsidRPr="00E767BF">
              <w:rPr>
                <w:rFonts w:cs="Arial"/>
                <w:i/>
              </w:rPr>
              <w:t>, malé tlačené</w:t>
            </w:r>
            <w:r>
              <w:rPr>
                <w:rFonts w:cs="Arial"/>
                <w:i/>
              </w:rPr>
              <w:t xml:space="preserve"> ä</w:t>
            </w:r>
            <w:r w:rsidRPr="00E767BF">
              <w:rPr>
                <w:rFonts w:cs="Arial"/>
                <w:i/>
              </w:rPr>
              <w:t>, veľké písané</w:t>
            </w:r>
            <w:r>
              <w:rPr>
                <w:rFonts w:cs="Arial"/>
                <w:i/>
              </w:rPr>
              <w:t xml:space="preserve"> </w:t>
            </w:r>
            <w:r>
              <w:rPr>
                <w:i/>
              </w:rPr>
              <w:t>Ä</w:t>
            </w:r>
            <w:r w:rsidRPr="00E767BF">
              <w:rPr>
                <w:rFonts w:cs="Arial"/>
                <w:i/>
              </w:rPr>
              <w:t>, malé písané</w:t>
            </w:r>
            <w:r>
              <w:rPr>
                <w:rFonts w:cs="Arial"/>
                <w:i/>
              </w:rPr>
              <w:t xml:space="preserve"> ä</w:t>
            </w:r>
            <w:r>
              <w:rPr>
                <w:rFonts w:cs="Arial"/>
              </w:rPr>
              <w:t xml:space="preserve">. </w:t>
            </w:r>
          </w:p>
          <w:p w:rsidR="003D15BB" w:rsidRPr="000F14FC" w:rsidRDefault="003D15BB" w:rsidP="00B61500">
            <w:pPr>
              <w:rPr>
                <w:rFonts w:cs="Arial"/>
              </w:rPr>
            </w:pPr>
            <w:r>
              <w:rPr>
                <w:rFonts w:cs="Arial"/>
              </w:rPr>
              <w:t>Spoločne so žiakmi</w:t>
            </w:r>
            <w:r w:rsidRPr="009764F2">
              <w:rPr>
                <w:rFonts w:cs="Arial"/>
              </w:rPr>
              <w:t xml:space="preserve"> opakuj</w:t>
            </w:r>
            <w:r>
              <w:rPr>
                <w:rFonts w:cs="Arial"/>
              </w:rPr>
              <w:t>eme</w:t>
            </w:r>
            <w:r w:rsidRPr="009764F2">
              <w:rPr>
                <w:rFonts w:cs="Arial"/>
              </w:rPr>
              <w:t xml:space="preserve"> názvy písmen</w:t>
            </w:r>
            <w:r>
              <w:rPr>
                <w:rFonts w:cs="Arial"/>
              </w:rPr>
              <w:t>.</w:t>
            </w:r>
            <w:r w:rsidRPr="009764F2">
              <w:rPr>
                <w:rFonts w:cs="Arial"/>
              </w:rPr>
              <w:t xml:space="preserve"> </w:t>
            </w:r>
            <w:r>
              <w:rPr>
                <w:rFonts w:cs="Arial"/>
              </w:rPr>
              <w:t xml:space="preserve">Rodinku písmena </w:t>
            </w:r>
            <w:r>
              <w:rPr>
                <w:i/>
              </w:rPr>
              <w:t>Ä</w:t>
            </w:r>
            <w:r>
              <w:rPr>
                <w:rFonts w:cs="Arial"/>
                <w:i/>
              </w:rPr>
              <w:t xml:space="preserve"> </w:t>
            </w:r>
            <w:r>
              <w:rPr>
                <w:rFonts w:cs="Arial"/>
              </w:rPr>
              <w:t>žiaci môžu predstaviť aj HUPSOVI.</w:t>
            </w: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r w:rsidRPr="009764F2">
              <w:rPr>
                <w:rFonts w:cs="Arial"/>
              </w:rPr>
              <w:t>Po</w:t>
            </w:r>
            <w:r>
              <w:rPr>
                <w:rFonts w:cs="Arial"/>
              </w:rPr>
              <w:t xml:space="preserve"> pomenovaní písmen na nápovednej tabuli </w:t>
            </w:r>
            <w:r w:rsidRPr="009764F2">
              <w:rPr>
                <w:rFonts w:cs="Arial"/>
              </w:rPr>
              <w:t>si žiaci otvoria šlabikár na</w:t>
            </w:r>
            <w:r>
              <w:rPr>
                <w:rFonts w:cs="Arial"/>
              </w:rPr>
              <w:t> </w:t>
            </w:r>
            <w:r w:rsidRPr="009764F2">
              <w:rPr>
                <w:rFonts w:cs="Arial"/>
              </w:rPr>
              <w:t xml:space="preserve">strane </w:t>
            </w:r>
            <w:r>
              <w:rPr>
                <w:rFonts w:cs="Arial"/>
              </w:rPr>
              <w:t xml:space="preserve">58 </w:t>
            </w:r>
            <w:r w:rsidRPr="009764F2">
              <w:rPr>
                <w:rFonts w:cs="Arial"/>
              </w:rPr>
              <w:t xml:space="preserve">a prečítajú všetky tvary písmena </w:t>
            </w:r>
            <w:r>
              <w:rPr>
                <w:rFonts w:ascii="Calibri" w:hAnsi="Calibri" w:cs="Arial"/>
                <w:i/>
              </w:rPr>
              <w:t>Ä</w:t>
            </w:r>
            <w:r>
              <w:rPr>
                <w:rFonts w:cs="Arial"/>
              </w:rPr>
              <w:t>.</w:t>
            </w: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Pr="008C6BA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r w:rsidRPr="009764F2">
              <w:rPr>
                <w:rFonts w:cs="Arial"/>
              </w:rPr>
              <w:lastRenderedPageBreak/>
              <w:t>Žia</w:t>
            </w:r>
            <w:r>
              <w:rPr>
                <w:rFonts w:cs="Arial"/>
              </w:rPr>
              <w:t xml:space="preserve">kov sa môžeme spýtať, či vedia, prečo sú pri hláske </w:t>
            </w:r>
            <w:r>
              <w:rPr>
                <w:rFonts w:ascii="Calibri" w:hAnsi="Calibri" w:cs="Arial"/>
                <w:i/>
              </w:rPr>
              <w:t>Ä</w:t>
            </w:r>
            <w:r>
              <w:rPr>
                <w:rFonts w:cs="Arial"/>
                <w:i/>
              </w:rPr>
              <w:t xml:space="preserve"> </w:t>
            </w:r>
            <w:r>
              <w:rPr>
                <w:rFonts w:cs="Arial"/>
              </w:rPr>
              <w:t xml:space="preserve">iba obrázky v prostrednom riadku. Žiaci by mali povedať, že v slovenčine nie sú slová, ktoré majú hlásku </w:t>
            </w:r>
            <w:r>
              <w:rPr>
                <w:rFonts w:ascii="Calibri" w:hAnsi="Calibri" w:cs="Arial"/>
                <w:i/>
              </w:rPr>
              <w:t>Ä</w:t>
            </w:r>
            <w:r>
              <w:rPr>
                <w:rFonts w:cs="Arial"/>
              </w:rPr>
              <w:t xml:space="preserve"> na začiatku alebo na konci. Žiaci pomenujú obrázky.</w:t>
            </w:r>
          </w:p>
          <w:p w:rsidR="003D15BB" w:rsidRDefault="003D15BB" w:rsidP="00B61500">
            <w:pPr>
              <w:rPr>
                <w:rFonts w:cs="Arial"/>
              </w:rPr>
            </w:pPr>
          </w:p>
          <w:p w:rsidR="003D15BB" w:rsidRDefault="003D15BB" w:rsidP="00B61500">
            <w:pPr>
              <w:rPr>
                <w:i/>
              </w:rPr>
            </w:pPr>
            <w:r>
              <w:rPr>
                <w:rFonts w:cs="Arial"/>
              </w:rPr>
              <w:t xml:space="preserve">Pri riešení úlohy môžeme použiť </w:t>
            </w:r>
            <w:r>
              <w:rPr>
                <w:i/>
              </w:rPr>
              <w:t>MMD/Nácvičné</w:t>
            </w:r>
            <w:r w:rsidRPr="00412E25">
              <w:rPr>
                <w:i/>
              </w:rPr>
              <w:t xml:space="preserve"> obdobie</w:t>
            </w:r>
            <w:r>
              <w:rPr>
                <w:i/>
              </w:rPr>
              <w:t xml:space="preserve">/písmeno </w:t>
            </w:r>
            <w:r>
              <w:rPr>
                <w:rFonts w:ascii="Calibri" w:hAnsi="Calibri" w:cs="Arial"/>
                <w:i/>
              </w:rPr>
              <w:t>Ä</w:t>
            </w:r>
            <w:r>
              <w:rPr>
                <w:i/>
              </w:rPr>
              <w:t>/Vyvodzovacie obrázky.</w:t>
            </w: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Pr="00E225EF" w:rsidRDefault="003D15BB" w:rsidP="00B61500">
            <w:pPr>
              <w:rPr>
                <w:rFonts w:cs="Arial"/>
                <w:iCs/>
              </w:rPr>
            </w:pPr>
            <w:r>
              <w:rPr>
                <w:rFonts w:cs="Arial"/>
                <w:iCs/>
              </w:rPr>
              <w:t xml:space="preserve">Dôvodom zaradenia didaktickej hry je precvičiť fonematické uvedomovanie novej hlásky v slovách. Žiaci si položia ruky na lavicu a počúvajú slová, ktoré hovorí učiteľ. Ak povie slovo, v ktorom sa nachádza hláska </w:t>
            </w:r>
            <w:r>
              <w:rPr>
                <w:i/>
              </w:rPr>
              <w:t>ä</w:t>
            </w:r>
            <w:r>
              <w:rPr>
                <w:rFonts w:cs="Arial"/>
                <w:iCs/>
              </w:rPr>
              <w:t xml:space="preserve">, zdvihnú ruku (lakeť zostáva položený na lavici). Ak povie slovo, v ktorom sa nenachádza hláska </w:t>
            </w:r>
            <w:r>
              <w:rPr>
                <w:i/>
              </w:rPr>
              <w:t>ä</w:t>
            </w:r>
            <w:r>
              <w:rPr>
                <w:rFonts w:cs="Arial"/>
                <w:iCs/>
              </w:rPr>
              <w:t xml:space="preserve">, ruku majú položenú na lavici. Na záver hry učiteľ pochváli žiakov za to, že majú bystré ušká a správne pracovali. Môžeme použiť slová s hláskou </w:t>
            </w:r>
            <w:r>
              <w:rPr>
                <w:rFonts w:cs="Arial"/>
                <w:i/>
                <w:iCs/>
              </w:rPr>
              <w:t>ä</w:t>
            </w:r>
            <w:r>
              <w:rPr>
                <w:rFonts w:cs="Arial"/>
                <w:iCs/>
              </w:rPr>
              <w:t xml:space="preserve">: </w:t>
            </w:r>
            <w:r>
              <w:rPr>
                <w:rFonts w:cs="Arial"/>
                <w:i/>
                <w:iCs/>
              </w:rPr>
              <w:t>mäso, mäsiar, päť, pamäť, päta, päsť, bábätko, smädný, zvädnúť, žriebä, najmä, mäkčeň, mäkký, väčší, naspäť...</w:t>
            </w:r>
          </w:p>
        </w:tc>
      </w:tr>
      <w:tr w:rsidR="003D15BB" w:rsidRPr="00E962FC" w:rsidTr="00B61500">
        <w:tc>
          <w:tcPr>
            <w:tcW w:w="1654" w:type="dxa"/>
          </w:tcPr>
          <w:p w:rsidR="003D15BB" w:rsidRPr="00E962FC" w:rsidRDefault="003D15BB" w:rsidP="00B61500">
            <w:pPr>
              <w:rPr>
                <w:rFonts w:cs="Arial"/>
              </w:rPr>
            </w:pPr>
            <w:r>
              <w:rPr>
                <w:rFonts w:cs="Arial"/>
              </w:rPr>
              <w:lastRenderedPageBreak/>
              <w:t>4. fixačná časť</w:t>
            </w:r>
          </w:p>
        </w:tc>
        <w:tc>
          <w:tcPr>
            <w:tcW w:w="5009" w:type="dxa"/>
          </w:tcPr>
          <w:p w:rsidR="003D15BB" w:rsidRDefault="003D15BB" w:rsidP="00B61500">
            <w:pPr>
              <w:pStyle w:val="odsek"/>
              <w:numPr>
                <w:ilvl w:val="0"/>
                <w:numId w:val="12"/>
              </w:numPr>
            </w:pPr>
            <w:r>
              <w:t xml:space="preserve">Motivačný text </w:t>
            </w:r>
            <w:r>
              <w:rPr>
                <w:i/>
              </w:rPr>
              <w:t>HUPS pestuje mätu</w:t>
            </w:r>
          </w:p>
          <w:p w:rsidR="003D15BB" w:rsidRDefault="003D15BB" w:rsidP="00B61500">
            <w:pPr>
              <w:pStyle w:val="odsek"/>
            </w:pPr>
            <w:r>
              <w:t>čítanie</w:t>
            </w:r>
            <w:r w:rsidRPr="009764F2">
              <w:t xml:space="preserve"> </w:t>
            </w:r>
            <w:r>
              <w:t>príbehu</w:t>
            </w:r>
          </w:p>
          <w:p w:rsidR="003D15BB" w:rsidRDefault="003D15BB" w:rsidP="00B61500">
            <w:pPr>
              <w:pStyle w:val="odsek"/>
            </w:pPr>
            <w:r>
              <w:t>rozhovor o prečítanom texte</w:t>
            </w:r>
          </w:p>
          <w:p w:rsidR="003D15BB" w:rsidRDefault="003D15BB" w:rsidP="00B61500">
            <w:pPr>
              <w:pStyle w:val="odsek"/>
              <w:numPr>
                <w:ilvl w:val="0"/>
                <w:numId w:val="0"/>
              </w:numPr>
            </w:pPr>
            <w:r>
              <w:rPr>
                <w:noProof/>
              </w:rPr>
              <w:lastRenderedPageBreak/>
              <w:drawing>
                <wp:inline distT="0" distB="0" distL="0" distR="0">
                  <wp:extent cx="3043555" cy="1849120"/>
                  <wp:effectExtent l="19050" t="19050" r="23495" b="17780"/>
                  <wp:docPr id="53"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3043555" cy="184912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3D15BB" w:rsidRDefault="003D15BB" w:rsidP="00B61500">
            <w:r>
              <w:lastRenderedPageBreak/>
              <w:t>10´</w:t>
            </w:r>
          </w:p>
        </w:tc>
        <w:tc>
          <w:tcPr>
            <w:tcW w:w="6804" w:type="dxa"/>
          </w:tcPr>
          <w:p w:rsidR="003D15BB" w:rsidRDefault="003D15BB" w:rsidP="00B61500">
            <w:pPr>
              <w:rPr>
                <w:rFonts w:cs="Arial"/>
              </w:rPr>
            </w:pPr>
            <w:r>
              <w:rPr>
                <w:rFonts w:cs="Arial"/>
              </w:rPr>
              <w:t xml:space="preserve">So žiakmi sa presunieme do zadnej časti triedy (mimo lavíc). </w:t>
            </w:r>
          </w:p>
          <w:p w:rsidR="003D15BB" w:rsidRDefault="003D15BB" w:rsidP="00B61500">
            <w:pPr>
              <w:rPr>
                <w:rFonts w:cs="Arial"/>
              </w:rPr>
            </w:pPr>
            <w:r>
              <w:rPr>
                <w:rFonts w:cs="Arial"/>
              </w:rPr>
              <w:t xml:space="preserve">Spoločne prečítame text o tom, ako HUPS pestoval mätu, z ktorej si chcel variť liečivý čaj. Správne ju zasadil, no bol však netrpezlivý, chcel jej rast urýchliť polievaním a mäta zvädla. V krátkom riadenom rozhovore sa spýtame žiakov, či vedia, ako sa treba starať o rastliny a akú chybu spravil </w:t>
            </w:r>
            <w:r>
              <w:rPr>
                <w:rFonts w:cs="Arial"/>
              </w:rPr>
              <w:lastRenderedPageBreak/>
              <w:t xml:space="preserve">HUPS. </w:t>
            </w:r>
          </w:p>
          <w:p w:rsidR="003D15BB" w:rsidRPr="00D1681B" w:rsidRDefault="003D15BB" w:rsidP="00B61500">
            <w:pPr>
              <w:rPr>
                <w:rFonts w:cs="Arial"/>
              </w:rPr>
            </w:pPr>
            <w:r>
              <w:rPr>
                <w:rFonts w:cs="Arial"/>
              </w:rPr>
              <w:t>Text prečítame so žiakmi opakovane, kladieme dôraz na plynulosť a správnu intonáciu viet.</w:t>
            </w:r>
          </w:p>
        </w:tc>
      </w:tr>
      <w:tr w:rsidR="003D15BB" w:rsidRPr="00E962FC" w:rsidTr="00B61500">
        <w:tc>
          <w:tcPr>
            <w:tcW w:w="1654" w:type="dxa"/>
          </w:tcPr>
          <w:p w:rsidR="003D15BB" w:rsidRDefault="003D15BB" w:rsidP="00B61500">
            <w:pPr>
              <w:rPr>
                <w:rFonts w:cs="Arial"/>
              </w:rPr>
            </w:pPr>
          </w:p>
        </w:tc>
        <w:tc>
          <w:tcPr>
            <w:tcW w:w="5009" w:type="dxa"/>
          </w:tcPr>
          <w:p w:rsidR="003D15BB" w:rsidRPr="00E63AF7" w:rsidRDefault="003D15BB" w:rsidP="00B61500">
            <w:pPr>
              <w:pStyle w:val="Odsekzoznamu"/>
              <w:ind w:left="360"/>
              <w:jc w:val="center"/>
              <w:rPr>
                <w:rFonts w:asciiTheme="minorHAnsi" w:hAnsiTheme="minorHAnsi"/>
                <w:sz w:val="22"/>
                <w:szCs w:val="22"/>
              </w:rPr>
            </w:pPr>
            <w:r w:rsidRPr="00E63AF7">
              <w:rPr>
                <w:rFonts w:asciiTheme="minorHAnsi" w:hAnsiTheme="minorHAnsi"/>
                <w:b/>
              </w:rPr>
              <w:t>1. hodina, časť PÍSANIE</w:t>
            </w:r>
          </w:p>
        </w:tc>
        <w:tc>
          <w:tcPr>
            <w:tcW w:w="567" w:type="dxa"/>
          </w:tcPr>
          <w:p w:rsidR="003D15BB" w:rsidRDefault="003D15BB" w:rsidP="00B61500"/>
        </w:tc>
        <w:tc>
          <w:tcPr>
            <w:tcW w:w="6804" w:type="dxa"/>
          </w:tcPr>
          <w:p w:rsidR="003D15BB" w:rsidRDefault="003D15BB" w:rsidP="00B61500">
            <w:pPr>
              <w:rPr>
                <w:rFonts w:cs="Arial"/>
              </w:rPr>
            </w:pPr>
          </w:p>
        </w:tc>
      </w:tr>
      <w:tr w:rsidR="003D15BB" w:rsidRPr="00E962FC" w:rsidTr="00B61500">
        <w:tc>
          <w:tcPr>
            <w:tcW w:w="1654" w:type="dxa"/>
          </w:tcPr>
          <w:p w:rsidR="003D15BB" w:rsidRDefault="003D15BB" w:rsidP="00B61500">
            <w:pPr>
              <w:rPr>
                <w:rFonts w:cs="Arial"/>
              </w:rPr>
            </w:pPr>
            <w:r>
              <w:rPr>
                <w:rFonts w:cs="Arial"/>
              </w:rPr>
              <w:t>1. expozičná časť</w:t>
            </w:r>
          </w:p>
        </w:tc>
        <w:tc>
          <w:tcPr>
            <w:tcW w:w="5009" w:type="dxa"/>
          </w:tcPr>
          <w:p w:rsidR="003D15BB" w:rsidRPr="00B4148B" w:rsidRDefault="003D15BB" w:rsidP="00B61500">
            <w:pPr>
              <w:pStyle w:val="odsek"/>
              <w:numPr>
                <w:ilvl w:val="0"/>
                <w:numId w:val="12"/>
              </w:numPr>
              <w:rPr>
                <w:rFonts w:eastAsiaTheme="minorEastAsia"/>
              </w:rPr>
            </w:pPr>
            <w:r>
              <w:rPr>
                <w:rFonts w:eastAsiaTheme="minorEastAsia"/>
              </w:rPr>
              <w:t>Písanie, 6. zošit, strana 26</w:t>
            </w:r>
          </w:p>
          <w:p w:rsidR="003D15BB" w:rsidRDefault="003D15BB" w:rsidP="00B61500">
            <w:pPr>
              <w:pStyle w:val="Odsekzoznamu"/>
              <w:numPr>
                <w:ilvl w:val="1"/>
                <w:numId w:val="6"/>
              </w:numPr>
            </w:pPr>
            <w:r>
              <w:rPr>
                <w:rFonts w:asciiTheme="minorHAnsi" w:hAnsiTheme="minorHAnsi"/>
                <w:sz w:val="22"/>
                <w:szCs w:val="22"/>
              </w:rPr>
              <w:t xml:space="preserve">rozcvičenie rúk </w:t>
            </w:r>
            <w:r>
              <w:t xml:space="preserve">         </w:t>
            </w:r>
          </w:p>
          <w:p w:rsidR="003D15BB" w:rsidRDefault="003D15BB" w:rsidP="00B61500">
            <w:pPr>
              <w:pStyle w:val="odsek"/>
              <w:rPr>
                <w:rFonts w:eastAsiaTheme="minorEastAsia"/>
              </w:rPr>
            </w:pPr>
            <w:r>
              <w:rPr>
                <w:rFonts w:eastAsiaTheme="minorEastAsia"/>
              </w:rPr>
              <w:t>ukážka správneho tvaru písmena a postupu písania</w:t>
            </w:r>
          </w:p>
          <w:p w:rsidR="003D15BB" w:rsidRDefault="003D15BB" w:rsidP="00B61500">
            <w:pPr>
              <w:pStyle w:val="odsek"/>
              <w:numPr>
                <w:ilvl w:val="0"/>
                <w:numId w:val="0"/>
              </w:numPr>
              <w:rPr>
                <w:rFonts w:eastAsiaTheme="minorEastAsia"/>
              </w:rPr>
            </w:pPr>
            <w:r>
              <w:rPr>
                <w:rFonts w:eastAsiaTheme="minorEastAsia"/>
              </w:rPr>
              <w:t xml:space="preserve">     </w:t>
            </w:r>
            <w:r>
              <w:rPr>
                <w:rFonts w:eastAsiaTheme="minorEastAsia"/>
                <w:noProof/>
              </w:rPr>
              <w:drawing>
                <wp:inline distT="0" distB="0" distL="0" distR="0">
                  <wp:extent cx="3043555" cy="2258695"/>
                  <wp:effectExtent l="19050" t="19050" r="23495" b="27305"/>
                  <wp:docPr id="54"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3043555" cy="2258695"/>
                          </a:xfrm>
                          <a:prstGeom prst="rect">
                            <a:avLst/>
                          </a:prstGeom>
                          <a:noFill/>
                          <a:ln w="9525">
                            <a:solidFill>
                              <a:schemeClr val="bg1">
                                <a:lumMod val="65000"/>
                              </a:schemeClr>
                            </a:solidFill>
                            <a:miter lim="800000"/>
                            <a:headEnd/>
                            <a:tailEnd/>
                          </a:ln>
                        </pic:spPr>
                      </pic:pic>
                    </a:graphicData>
                  </a:graphic>
                </wp:inline>
              </w:drawing>
            </w:r>
          </w:p>
          <w:p w:rsidR="003D15BB" w:rsidRDefault="003D15BB" w:rsidP="00B61500">
            <w:pPr>
              <w:pStyle w:val="odsek"/>
              <w:numPr>
                <w:ilvl w:val="0"/>
                <w:numId w:val="0"/>
              </w:numPr>
              <w:rPr>
                <w:rFonts w:eastAsiaTheme="minorEastAsia"/>
              </w:rPr>
            </w:pPr>
            <w:r>
              <w:rPr>
                <w:rFonts w:eastAsiaTheme="minorEastAsia"/>
              </w:rPr>
              <w:t xml:space="preserve">    </w:t>
            </w:r>
            <w:r>
              <w:rPr>
                <w:rFonts w:eastAsiaTheme="minorEastAsia"/>
                <w:noProof/>
              </w:rPr>
              <w:lastRenderedPageBreak/>
              <w:drawing>
                <wp:inline distT="0" distB="0" distL="0" distR="0">
                  <wp:extent cx="3042920" cy="2252980"/>
                  <wp:effectExtent l="19050" t="19050" r="24130" b="13970"/>
                  <wp:docPr id="55"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3042920" cy="2252980"/>
                          </a:xfrm>
                          <a:prstGeom prst="rect">
                            <a:avLst/>
                          </a:prstGeom>
                          <a:noFill/>
                          <a:ln w="9525">
                            <a:solidFill>
                              <a:schemeClr val="bg1">
                                <a:lumMod val="65000"/>
                              </a:schemeClr>
                            </a:solidFill>
                            <a:miter lim="800000"/>
                            <a:headEnd/>
                            <a:tailEnd/>
                          </a:ln>
                        </pic:spPr>
                      </pic:pic>
                    </a:graphicData>
                  </a:graphic>
                </wp:inline>
              </w:drawing>
            </w:r>
          </w:p>
          <w:p w:rsidR="003D15BB" w:rsidRPr="00C12486" w:rsidRDefault="003D15BB" w:rsidP="00B61500">
            <w:pPr>
              <w:pStyle w:val="odsek"/>
              <w:numPr>
                <w:ilvl w:val="0"/>
                <w:numId w:val="0"/>
              </w:numPr>
              <w:rPr>
                <w:rFonts w:eastAsiaTheme="minorEastAsia"/>
              </w:rPr>
            </w:pPr>
          </w:p>
        </w:tc>
        <w:tc>
          <w:tcPr>
            <w:tcW w:w="567" w:type="dxa"/>
          </w:tcPr>
          <w:p w:rsidR="003D15BB" w:rsidRDefault="003D15BB" w:rsidP="00B61500">
            <w:r>
              <w:lastRenderedPageBreak/>
              <w:t>8´</w:t>
            </w:r>
          </w:p>
        </w:tc>
        <w:tc>
          <w:tcPr>
            <w:tcW w:w="6804" w:type="dxa"/>
          </w:tcPr>
          <w:p w:rsidR="003D15BB" w:rsidRDefault="003D15BB" w:rsidP="00B61500">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3D15BB" w:rsidRDefault="003D15BB" w:rsidP="00B61500">
            <w:pPr>
              <w:rPr>
                <w:rFonts w:cs="Arial"/>
              </w:rPr>
            </w:pPr>
            <w:r>
              <w:rPr>
                <w:rFonts w:cs="Arial"/>
              </w:rPr>
              <w:t xml:space="preserve">Spoločne sa zameriame na motivačný obrázok v predpisovom zošite a všetky tvary písmena </w:t>
            </w:r>
            <w:r>
              <w:rPr>
                <w:rFonts w:cs="Arial"/>
                <w:i/>
              </w:rPr>
              <w:t xml:space="preserve">Ä </w:t>
            </w:r>
            <w:r>
              <w:rPr>
                <w:rFonts w:cs="Arial"/>
              </w:rPr>
              <w:t xml:space="preserve">v záložkách pod sebou. Žiaci prečítajú všetky tvary písmena </w:t>
            </w:r>
            <w:r>
              <w:rPr>
                <w:rFonts w:cs="Arial"/>
                <w:i/>
              </w:rPr>
              <w:t xml:space="preserve">Ä </w:t>
            </w:r>
            <w:r>
              <w:rPr>
                <w:rFonts w:cs="Arial"/>
              </w:rPr>
              <w:t xml:space="preserve">a povedia, ktoré písmená sa budú učiť písať (sú vyznačené ružovou farbou). </w:t>
            </w:r>
          </w:p>
          <w:p w:rsidR="003D15BB" w:rsidRDefault="003D15BB" w:rsidP="00B61500">
            <w:pPr>
              <w:rPr>
                <w:rFonts w:cs="Arial"/>
              </w:rPr>
            </w:pPr>
          </w:p>
          <w:p w:rsidR="003D15BB" w:rsidRDefault="003D15BB" w:rsidP="00B61500">
            <w:pPr>
              <w:rPr>
                <w:i/>
              </w:rPr>
            </w:pPr>
            <w:r w:rsidRPr="003908CF">
              <w:rPr>
                <w:rFonts w:cs="Arial"/>
              </w:rPr>
              <w:t xml:space="preserve">Na multimediálnom disku k šlabikáru spustíme program s animáciou postupu správneho písania </w:t>
            </w:r>
            <w:r>
              <w:rPr>
                <w:rFonts w:cs="Arial"/>
              </w:rPr>
              <w:t xml:space="preserve">veľkého písaného </w:t>
            </w:r>
            <w:r>
              <w:rPr>
                <w:rFonts w:cs="Arial"/>
                <w:i/>
              </w:rPr>
              <w:t xml:space="preserve">Ä </w:t>
            </w:r>
            <w:r w:rsidRPr="00BB2130">
              <w:rPr>
                <w:rFonts w:cs="Arial"/>
              </w:rPr>
              <w:t>a malého písaného</w:t>
            </w:r>
            <w:r>
              <w:rPr>
                <w:rFonts w:cs="Arial"/>
                <w:i/>
              </w:rPr>
              <w:t xml:space="preserve"> ä</w:t>
            </w:r>
            <w:r>
              <w:rPr>
                <w:rFonts w:cs="Arial"/>
              </w:rPr>
              <w:t>,</w:t>
            </w:r>
            <w:r w:rsidRPr="009764F2">
              <w:rPr>
                <w:rFonts w:cs="Arial"/>
              </w:rPr>
              <w:t xml:space="preserve"> </w:t>
            </w:r>
            <w:r>
              <w:rPr>
                <w:i/>
              </w:rPr>
              <w:t>MMD/Nácvičné</w:t>
            </w:r>
            <w:r w:rsidRPr="00412E25">
              <w:rPr>
                <w:i/>
              </w:rPr>
              <w:t xml:space="preserve"> obdobie</w:t>
            </w:r>
            <w:r>
              <w:rPr>
                <w:i/>
              </w:rPr>
              <w:t xml:space="preserve">/písmeno </w:t>
            </w:r>
            <w:r>
              <w:rPr>
                <w:rFonts w:cs="Arial"/>
                <w:i/>
              </w:rPr>
              <w:t>Ä</w:t>
            </w:r>
            <w:r>
              <w:rPr>
                <w:i/>
              </w:rPr>
              <w:t xml:space="preserve">/Postup správneho písania. </w:t>
            </w:r>
            <w:r w:rsidRPr="00AE7CC3">
              <w:t xml:space="preserve">Postup práce s MMD </w:t>
            </w:r>
            <w:r>
              <w:t xml:space="preserve">nájdeme </w:t>
            </w:r>
            <w:r w:rsidRPr="00AE7CC3">
              <w:t>v</w:t>
            </w:r>
            <w:r>
              <w:t> metodických komentároch na multimediálnom disku.</w:t>
            </w:r>
          </w:p>
          <w:p w:rsidR="003D15BB" w:rsidRDefault="003D15BB" w:rsidP="00B61500">
            <w:pPr>
              <w:rPr>
                <w:rFonts w:cs="Arial"/>
              </w:rPr>
            </w:pPr>
          </w:p>
          <w:p w:rsidR="003D15BB" w:rsidRDefault="003D15BB" w:rsidP="00B61500">
            <w:pPr>
              <w:rPr>
                <w:rFonts w:cs="Arial"/>
              </w:rPr>
            </w:pPr>
            <w:r w:rsidRPr="009764F2">
              <w:rPr>
                <w:rFonts w:cs="Arial"/>
              </w:rPr>
              <w:t>Animáciu niekoľkokrát opakuje</w:t>
            </w:r>
            <w:r>
              <w:rPr>
                <w:rFonts w:cs="Arial"/>
              </w:rPr>
              <w:t>me</w:t>
            </w:r>
            <w:r w:rsidRPr="009764F2">
              <w:rPr>
                <w:rFonts w:cs="Arial"/>
              </w:rPr>
              <w:t xml:space="preserve"> a žiaci opisujú pohyb pera. Potom  píšu tvar </w:t>
            </w:r>
            <w:r>
              <w:rPr>
                <w:rFonts w:cs="Arial"/>
              </w:rPr>
              <w:t xml:space="preserve">veľkého písaného </w:t>
            </w:r>
            <w:r>
              <w:rPr>
                <w:rFonts w:cs="Arial"/>
                <w:i/>
              </w:rPr>
              <w:t xml:space="preserve">Ä </w:t>
            </w:r>
            <w:r w:rsidRPr="00BB2130">
              <w:rPr>
                <w:rFonts w:cs="Arial"/>
              </w:rPr>
              <w:t>a malého písaného</w:t>
            </w:r>
            <w:r>
              <w:rPr>
                <w:rFonts w:cs="Arial"/>
                <w:i/>
              </w:rPr>
              <w:t xml:space="preserve"> ä </w:t>
            </w:r>
            <w:r>
              <w:rPr>
                <w:rFonts w:cs="Arial"/>
              </w:rPr>
              <w:t xml:space="preserve">vystretou </w:t>
            </w:r>
            <w:r w:rsidRPr="009764F2">
              <w:rPr>
                <w:rFonts w:cs="Arial"/>
              </w:rPr>
              <w:t>rukou vo vzduchu spolu s</w:t>
            </w:r>
            <w:r>
              <w:rPr>
                <w:rFonts w:cs="Arial"/>
              </w:rPr>
              <w:t> </w:t>
            </w:r>
            <w:r w:rsidRPr="009764F2">
              <w:rPr>
                <w:rFonts w:cs="Arial"/>
              </w:rPr>
              <w:t>animáci</w:t>
            </w:r>
            <w:r>
              <w:rPr>
                <w:rFonts w:cs="Arial"/>
              </w:rPr>
              <w:t>o</w:t>
            </w:r>
            <w:r w:rsidRPr="009764F2">
              <w:rPr>
                <w:rFonts w:cs="Arial"/>
              </w:rPr>
              <w:t>u.</w:t>
            </w:r>
            <w:r>
              <w:rPr>
                <w:rFonts w:cs="Arial"/>
              </w:rPr>
              <w:t xml:space="preserve"> Žiaci nacvičujú písanie písaných tvarov písmen </w:t>
            </w:r>
            <w:r>
              <w:rPr>
                <w:rFonts w:cs="Arial"/>
                <w:i/>
              </w:rPr>
              <w:t xml:space="preserve">Ä, ä </w:t>
            </w:r>
            <w:r w:rsidRPr="00174949">
              <w:rPr>
                <w:rFonts w:cs="Arial"/>
              </w:rPr>
              <w:t>v cvičnom zošite</w:t>
            </w:r>
            <w:r>
              <w:rPr>
                <w:rFonts w:cs="Arial"/>
              </w:rPr>
              <w:t>.</w:t>
            </w:r>
            <w:r w:rsidRPr="00174949">
              <w:rPr>
                <w:rFonts w:cs="Arial"/>
              </w:rPr>
              <w:t xml:space="preserve"> </w:t>
            </w:r>
            <w:r>
              <w:rPr>
                <w:rFonts w:cs="Arial"/>
              </w:rPr>
              <w:t> </w:t>
            </w:r>
          </w:p>
          <w:p w:rsidR="003D15BB" w:rsidRPr="006F4062" w:rsidRDefault="003D15BB" w:rsidP="00B61500">
            <w:pPr>
              <w:rPr>
                <w:rFonts w:cs="Arial"/>
              </w:rPr>
            </w:pPr>
          </w:p>
        </w:tc>
      </w:tr>
      <w:tr w:rsidR="003D15BB" w:rsidRPr="00E962FC" w:rsidTr="00B61500">
        <w:tc>
          <w:tcPr>
            <w:tcW w:w="1654" w:type="dxa"/>
          </w:tcPr>
          <w:p w:rsidR="003D15BB" w:rsidRDefault="003D15BB" w:rsidP="00B61500">
            <w:pPr>
              <w:rPr>
                <w:rFonts w:cs="Arial"/>
              </w:rPr>
            </w:pPr>
            <w:r>
              <w:rPr>
                <w:rFonts w:cs="Arial"/>
              </w:rPr>
              <w:lastRenderedPageBreak/>
              <w:t>2. fixačná časť</w:t>
            </w:r>
          </w:p>
        </w:tc>
        <w:tc>
          <w:tcPr>
            <w:tcW w:w="5009" w:type="dxa"/>
          </w:tcPr>
          <w:p w:rsidR="003D15BB" w:rsidRPr="000778A4" w:rsidRDefault="003D15BB" w:rsidP="00B61500">
            <w:pPr>
              <w:pStyle w:val="1odsek"/>
            </w:pPr>
            <w:r w:rsidRPr="00C12486">
              <w:t xml:space="preserve">Písanie, </w:t>
            </w:r>
            <w:r>
              <w:t xml:space="preserve">6. zošit, strana 26, </w:t>
            </w:r>
            <w:r w:rsidRPr="000778A4">
              <w:t xml:space="preserve">nácvik  písania veľkého tvaru písmena    </w:t>
            </w:r>
          </w:p>
          <w:p w:rsidR="003D15BB" w:rsidRDefault="003D15BB" w:rsidP="00B61500">
            <w:r>
              <w:t xml:space="preserve">       </w:t>
            </w:r>
            <w:r>
              <w:rPr>
                <w:noProof/>
              </w:rPr>
              <w:drawing>
                <wp:inline distT="0" distB="0" distL="0" distR="0">
                  <wp:extent cx="2160880" cy="2039604"/>
                  <wp:effectExtent l="19050" t="19050" r="10820" b="17796"/>
                  <wp:docPr id="56"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a:stretch>
                            <a:fillRect/>
                          </a:stretch>
                        </pic:blipFill>
                        <pic:spPr bwMode="auto">
                          <a:xfrm>
                            <a:off x="0" y="0"/>
                            <a:ext cx="2162287" cy="2040932"/>
                          </a:xfrm>
                          <a:prstGeom prst="rect">
                            <a:avLst/>
                          </a:prstGeom>
                          <a:noFill/>
                          <a:ln w="9525">
                            <a:solidFill>
                              <a:schemeClr val="bg1">
                                <a:lumMod val="65000"/>
                              </a:schemeClr>
                            </a:solidFill>
                            <a:miter lim="800000"/>
                            <a:headEnd/>
                            <a:tailEnd/>
                          </a:ln>
                        </pic:spPr>
                      </pic:pic>
                    </a:graphicData>
                  </a:graphic>
                </wp:inline>
              </w:drawing>
            </w:r>
            <w:r w:rsidRPr="006227A7">
              <w:t xml:space="preserve">  </w:t>
            </w:r>
          </w:p>
          <w:p w:rsidR="003D15BB" w:rsidRPr="006227A7" w:rsidRDefault="003D15BB" w:rsidP="00B61500"/>
          <w:p w:rsidR="003D15BB" w:rsidRPr="00511FA0" w:rsidRDefault="003D15BB" w:rsidP="00B61500">
            <w:pPr>
              <w:pStyle w:val="odsek"/>
              <w:rPr>
                <w:rFonts w:eastAsiaTheme="minorEastAsia"/>
              </w:rPr>
            </w:pPr>
            <w:r>
              <w:rPr>
                <w:rFonts w:eastAsiaTheme="minorEastAsia"/>
              </w:rPr>
              <w:t>precvičovanie grafickej podoby písmena</w:t>
            </w:r>
          </w:p>
          <w:p w:rsidR="003D15BB" w:rsidRDefault="003D15BB" w:rsidP="00B61500">
            <w:pPr>
              <w:pStyle w:val="Odsekzoznamu"/>
              <w:ind w:left="360"/>
              <w:rPr>
                <w:rFonts w:eastAsiaTheme="minorEastAsia"/>
              </w:rPr>
            </w:pPr>
            <w:r>
              <w:rPr>
                <w:rFonts w:eastAsiaTheme="minorEastAsia"/>
                <w:noProof/>
              </w:rPr>
              <w:lastRenderedPageBreak/>
              <w:drawing>
                <wp:inline distT="0" distB="0" distL="0" distR="0">
                  <wp:extent cx="1722439" cy="2487168"/>
                  <wp:effectExtent l="19050" t="19050" r="11111" b="27432"/>
                  <wp:docPr id="57"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srcRect/>
                          <a:stretch>
                            <a:fillRect/>
                          </a:stretch>
                        </pic:blipFill>
                        <pic:spPr bwMode="auto">
                          <a:xfrm>
                            <a:off x="0" y="0"/>
                            <a:ext cx="1723561" cy="2488788"/>
                          </a:xfrm>
                          <a:prstGeom prst="rect">
                            <a:avLst/>
                          </a:prstGeom>
                          <a:noFill/>
                          <a:ln w="9525">
                            <a:solidFill>
                              <a:schemeClr val="bg1">
                                <a:lumMod val="65000"/>
                              </a:schemeClr>
                            </a:solidFill>
                            <a:miter lim="800000"/>
                            <a:headEnd/>
                            <a:tailEnd/>
                          </a:ln>
                        </pic:spPr>
                      </pic:pic>
                    </a:graphicData>
                  </a:graphic>
                </wp:inline>
              </w:drawing>
            </w:r>
          </w:p>
          <w:p w:rsidR="003D15BB" w:rsidRDefault="003D15BB" w:rsidP="00B61500">
            <w:pPr>
              <w:pStyle w:val="Odsekzoznamu"/>
              <w:ind w:left="360"/>
              <w:rPr>
                <w:rFonts w:eastAsiaTheme="minorEastAsia"/>
              </w:rPr>
            </w:pPr>
          </w:p>
          <w:p w:rsidR="003D15BB" w:rsidRDefault="003D15BB" w:rsidP="00B61500">
            <w:pPr>
              <w:pStyle w:val="1odsek"/>
            </w:pPr>
            <w:r>
              <w:t>Písanie, 6. zošit, strana 26</w:t>
            </w:r>
          </w:p>
          <w:p w:rsidR="003D15BB" w:rsidRDefault="003D15BB" w:rsidP="00B61500">
            <w:pPr>
              <w:pStyle w:val="odsek"/>
            </w:pPr>
            <w:r>
              <w:t xml:space="preserve">písanie tvarov písmena </w:t>
            </w:r>
            <w:r>
              <w:rPr>
                <w:rFonts w:cs="Arial"/>
                <w:i/>
              </w:rPr>
              <w:t>ä</w:t>
            </w:r>
          </w:p>
          <w:p w:rsidR="003D15BB" w:rsidRDefault="003D15BB" w:rsidP="00B61500">
            <w:pPr>
              <w:pStyle w:val="1odsek"/>
              <w:numPr>
                <w:ilvl w:val="0"/>
                <w:numId w:val="0"/>
              </w:numPr>
              <w:ind w:left="360" w:hanging="360"/>
            </w:pPr>
            <w:r>
              <w:rPr>
                <w:noProof/>
              </w:rPr>
              <w:drawing>
                <wp:inline distT="0" distB="0" distL="0" distR="0">
                  <wp:extent cx="2709520" cy="2149144"/>
                  <wp:effectExtent l="19050" t="19050" r="14630" b="22556"/>
                  <wp:docPr id="58"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srcRect/>
                          <a:stretch>
                            <a:fillRect/>
                          </a:stretch>
                        </pic:blipFill>
                        <pic:spPr bwMode="auto">
                          <a:xfrm>
                            <a:off x="0" y="0"/>
                            <a:ext cx="2711607" cy="2150800"/>
                          </a:xfrm>
                          <a:prstGeom prst="rect">
                            <a:avLst/>
                          </a:prstGeom>
                          <a:noFill/>
                          <a:ln w="9525">
                            <a:solidFill>
                              <a:schemeClr val="bg1">
                                <a:lumMod val="65000"/>
                              </a:schemeClr>
                            </a:solidFill>
                            <a:miter lim="800000"/>
                            <a:headEnd/>
                            <a:tailEnd/>
                          </a:ln>
                        </pic:spPr>
                      </pic:pic>
                    </a:graphicData>
                  </a:graphic>
                </wp:inline>
              </w:drawing>
            </w:r>
          </w:p>
          <w:p w:rsidR="003D15BB" w:rsidRPr="00E962FC" w:rsidRDefault="003D15BB" w:rsidP="00B61500">
            <w:pPr>
              <w:pStyle w:val="1odsek"/>
              <w:numPr>
                <w:ilvl w:val="0"/>
                <w:numId w:val="0"/>
              </w:numPr>
              <w:ind w:left="360" w:hanging="360"/>
            </w:pPr>
          </w:p>
        </w:tc>
        <w:tc>
          <w:tcPr>
            <w:tcW w:w="567" w:type="dxa"/>
          </w:tcPr>
          <w:p w:rsidR="003D15BB" w:rsidRDefault="003D15BB" w:rsidP="00B61500">
            <w:r>
              <w:lastRenderedPageBreak/>
              <w:t>12´</w:t>
            </w:r>
          </w:p>
        </w:tc>
        <w:tc>
          <w:tcPr>
            <w:tcW w:w="6804" w:type="dxa"/>
          </w:tcPr>
          <w:p w:rsidR="003D15BB" w:rsidRDefault="003D15BB" w:rsidP="00B61500">
            <w:pPr>
              <w:rPr>
                <w:rFonts w:cs="Arial"/>
              </w:rPr>
            </w:pPr>
            <w:r>
              <w:rPr>
                <w:rFonts w:cs="Arial"/>
              </w:rPr>
              <w:t xml:space="preserve">Keď žiaci zvládli tvar písmen </w:t>
            </w:r>
            <w:r>
              <w:rPr>
                <w:rFonts w:cs="Arial"/>
                <w:i/>
              </w:rPr>
              <w:t xml:space="preserve">Ä, ä </w:t>
            </w:r>
            <w:r>
              <w:rPr>
                <w:rFonts w:cs="Arial"/>
              </w:rPr>
              <w:t>v cvičnom zošite, pokračujú v predpisovom zošite. N</w:t>
            </w:r>
            <w:r w:rsidRPr="009764F2">
              <w:rPr>
                <w:rFonts w:cs="Arial"/>
              </w:rPr>
              <w:t xml:space="preserve">ajskôr </w:t>
            </w:r>
            <w:r>
              <w:rPr>
                <w:rFonts w:cs="Arial"/>
              </w:rPr>
              <w:t xml:space="preserve">môžu </w:t>
            </w:r>
            <w:r w:rsidRPr="009764F2">
              <w:rPr>
                <w:rFonts w:cs="Arial"/>
              </w:rPr>
              <w:t>ob</w:t>
            </w:r>
            <w:r>
              <w:rPr>
                <w:rFonts w:cs="Arial"/>
              </w:rPr>
              <w:t>tiahnuť</w:t>
            </w:r>
            <w:r w:rsidRPr="009764F2">
              <w:rPr>
                <w:rFonts w:cs="Arial"/>
              </w:rPr>
              <w:t xml:space="preserve"> tvar </w:t>
            </w:r>
            <w:r>
              <w:rPr>
                <w:rFonts w:cs="Arial"/>
              </w:rPr>
              <w:t xml:space="preserve">veľkého písaného </w:t>
            </w:r>
            <w:r>
              <w:rPr>
                <w:rFonts w:cs="Arial"/>
                <w:i/>
              </w:rPr>
              <w:t xml:space="preserve">Ä </w:t>
            </w:r>
            <w:r w:rsidRPr="00BB2130">
              <w:rPr>
                <w:rFonts w:cs="Arial"/>
              </w:rPr>
              <w:t>a malého písaného</w:t>
            </w:r>
            <w:r>
              <w:rPr>
                <w:rFonts w:cs="Arial"/>
                <w:i/>
              </w:rPr>
              <w:t xml:space="preserve"> ä,</w:t>
            </w:r>
            <w:r>
              <w:rPr>
                <w:rFonts w:cs="Arial"/>
              </w:rPr>
              <w:t xml:space="preserve"> </w:t>
            </w:r>
            <w:r w:rsidRPr="00511FA0">
              <w:rPr>
                <w:rFonts w:cs="Arial"/>
              </w:rPr>
              <w:t>ktor</w:t>
            </w:r>
            <w:r>
              <w:rPr>
                <w:rFonts w:cs="Arial"/>
              </w:rPr>
              <w:t>é</w:t>
            </w:r>
            <w:r w:rsidRPr="00511FA0">
              <w:rPr>
                <w:rFonts w:cs="Arial"/>
              </w:rPr>
              <w:t xml:space="preserve"> </w:t>
            </w:r>
            <w:r>
              <w:rPr>
                <w:rFonts w:cs="Arial"/>
              </w:rPr>
              <w:t>sú</w:t>
            </w:r>
            <w:r w:rsidRPr="00511FA0">
              <w:rPr>
                <w:rFonts w:cs="Arial"/>
              </w:rPr>
              <w:t xml:space="preserve"> doplnen</w:t>
            </w:r>
            <w:r>
              <w:rPr>
                <w:rFonts w:cs="Arial"/>
              </w:rPr>
              <w:t>é</w:t>
            </w:r>
            <w:r w:rsidRPr="00511FA0">
              <w:rPr>
                <w:rFonts w:cs="Arial"/>
              </w:rPr>
              <w:t xml:space="preserve"> šípkami </w:t>
            </w:r>
            <w:r>
              <w:rPr>
                <w:rFonts w:cs="Arial"/>
              </w:rPr>
              <w:t xml:space="preserve">s číslami vyjadrujúcimi postupnosť pri </w:t>
            </w:r>
            <w:r w:rsidRPr="00511FA0">
              <w:rPr>
                <w:rFonts w:cs="Arial"/>
              </w:rPr>
              <w:t>písaní</w:t>
            </w:r>
            <w:r>
              <w:rPr>
                <w:rFonts w:cs="Arial"/>
              </w:rPr>
              <w:t>. Žiaci opíšu postup</w:t>
            </w:r>
            <w:r>
              <w:rPr>
                <w:rFonts w:cs="Arial"/>
                <w:i/>
              </w:rPr>
              <w:t xml:space="preserve">, </w:t>
            </w:r>
            <w:r w:rsidRPr="00FA64E7">
              <w:rPr>
                <w:rFonts w:cs="Arial"/>
              </w:rPr>
              <w:t>potom</w:t>
            </w:r>
            <w:r>
              <w:rPr>
                <w:rFonts w:cs="Arial"/>
                <w:i/>
              </w:rPr>
              <w:t xml:space="preserve"> </w:t>
            </w:r>
            <w:r>
              <w:rPr>
                <w:rFonts w:cs="Arial"/>
              </w:rPr>
              <w:t xml:space="preserve">obťahujú tvar písmen </w:t>
            </w:r>
            <w:r w:rsidRPr="009764F2">
              <w:rPr>
                <w:rFonts w:cs="Arial"/>
              </w:rPr>
              <w:t>rôznymi farbičkami</w:t>
            </w:r>
            <w:r>
              <w:rPr>
                <w:rFonts w:cs="Arial"/>
              </w:rPr>
              <w:t xml:space="preserve">. </w:t>
            </w: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r>
              <w:rPr>
                <w:rFonts w:cs="Arial"/>
              </w:rPr>
              <w:t xml:space="preserve">Grafickú podobu písmena si žiaci zopakujú v tabuľke s písmenami. Vyfarbia iba tvary </w:t>
            </w:r>
            <w:r w:rsidRPr="00BB2130">
              <w:rPr>
                <w:rFonts w:cs="Arial"/>
              </w:rPr>
              <w:t>malého písaného</w:t>
            </w:r>
            <w:r>
              <w:rPr>
                <w:rFonts w:cs="Arial"/>
                <w:i/>
              </w:rPr>
              <w:t xml:space="preserve"> ä</w:t>
            </w:r>
            <w:r>
              <w:rPr>
                <w:rFonts w:cs="Arial"/>
              </w:rPr>
              <w:t>. Cieľom tejto úlohy je utvrdiť si správnu grafickú podobu písmena. Žiakov priebežne kontrolujeme.</w:t>
            </w:r>
          </w:p>
          <w:p w:rsidR="003D15BB" w:rsidRDefault="003D15BB" w:rsidP="00B61500">
            <w:pPr>
              <w:rPr>
                <w:rFonts w:cs="Arial"/>
              </w:rPr>
            </w:pPr>
          </w:p>
          <w:p w:rsidR="003D15BB" w:rsidRDefault="003D15BB" w:rsidP="00B61500"/>
          <w:p w:rsidR="003D15BB" w:rsidRDefault="003D15BB" w:rsidP="00B61500"/>
          <w:p w:rsidR="003D15BB" w:rsidRDefault="003D15BB" w:rsidP="00B61500"/>
          <w:p w:rsidR="003D15BB" w:rsidRDefault="003D15BB" w:rsidP="00B61500"/>
          <w:p w:rsidR="003D15BB" w:rsidRDefault="003D15BB" w:rsidP="00B61500"/>
          <w:p w:rsidR="003D15BB" w:rsidRDefault="003D15BB" w:rsidP="00B61500"/>
          <w:p w:rsidR="003D15BB" w:rsidRDefault="003D15BB" w:rsidP="00B61500"/>
          <w:p w:rsidR="003D15BB" w:rsidRDefault="003D15BB" w:rsidP="00B61500"/>
          <w:p w:rsidR="003D15BB" w:rsidRDefault="003D15BB" w:rsidP="00B61500"/>
          <w:p w:rsidR="003D15BB" w:rsidRDefault="003D15BB" w:rsidP="00B61500"/>
          <w:p w:rsidR="003D15BB" w:rsidRDefault="003D15BB" w:rsidP="00B61500"/>
          <w:p w:rsidR="003D15BB" w:rsidRDefault="003D15BB" w:rsidP="00B61500"/>
          <w:p w:rsidR="003D15BB" w:rsidRDefault="003D15BB" w:rsidP="00B61500"/>
          <w:p w:rsidR="003D15BB" w:rsidRDefault="003D15BB" w:rsidP="00B61500"/>
          <w:p w:rsidR="003D15BB" w:rsidRPr="00436B6E" w:rsidRDefault="003D15BB" w:rsidP="00B61500">
            <w:r>
              <w:t>Žiaci obtiahnu zväčšený tvar písmena</w:t>
            </w:r>
            <w:r>
              <w:rPr>
                <w:rFonts w:cs="Arial"/>
              </w:rPr>
              <w:t xml:space="preserve"> </w:t>
            </w:r>
            <w:r>
              <w:rPr>
                <w:rFonts w:cs="Arial"/>
                <w:i/>
              </w:rPr>
              <w:t xml:space="preserve">ä </w:t>
            </w:r>
            <w:r>
              <w:t>v prvom riadku,</w:t>
            </w:r>
            <w:r w:rsidRPr="009F7236">
              <w:t xml:space="preserve"> môžu </w:t>
            </w:r>
            <w:r>
              <w:t>písať perom.</w:t>
            </w:r>
            <w:r w:rsidRPr="009F7236">
              <w:t xml:space="preserve"> </w:t>
            </w:r>
            <w:r>
              <w:t xml:space="preserve">Upozorníme ich na šípky a bodky – správny smer a rozstupy písmen pri písaní. </w:t>
            </w:r>
          </w:p>
          <w:p w:rsidR="003D15BB" w:rsidRDefault="003D15BB" w:rsidP="00B61500"/>
          <w:p w:rsidR="003D15BB" w:rsidRDefault="003D15BB" w:rsidP="00B61500"/>
          <w:p w:rsidR="003D15BB" w:rsidRPr="009F7236" w:rsidRDefault="003D15BB" w:rsidP="00B61500"/>
          <w:p w:rsidR="003D15BB" w:rsidRDefault="003D15BB" w:rsidP="00B61500">
            <w:pPr>
              <w:rPr>
                <w:rFonts w:cs="Arial"/>
              </w:rPr>
            </w:pPr>
            <w:r>
              <w:rPr>
                <w:rFonts w:cs="Arial"/>
              </w:rPr>
              <w:t xml:space="preserve">Pri sebahodnotení sa žiaci môžu zamerať na správne písanie bodiek v písmene </w:t>
            </w:r>
            <w:r>
              <w:rPr>
                <w:rFonts w:cs="Arial"/>
                <w:i/>
              </w:rPr>
              <w:t xml:space="preserve">ä. </w:t>
            </w:r>
            <w:r>
              <w:rPr>
                <w:rFonts w:cs="Arial"/>
              </w:rPr>
              <w:t>Môžu zakrúžkovať ľubovoľnou farbičkou v každom riadku jedno slovo, ktoré sa im najviac vydarilo.</w:t>
            </w:r>
          </w:p>
          <w:p w:rsidR="003D15BB" w:rsidRDefault="003D15BB" w:rsidP="00B61500">
            <w:pPr>
              <w:rPr>
                <w:rFonts w:cs="Arial"/>
              </w:rPr>
            </w:pPr>
          </w:p>
          <w:p w:rsidR="003D15BB" w:rsidRDefault="003D15BB" w:rsidP="00B61500">
            <w:pPr>
              <w:rPr>
                <w:rFonts w:cs="Arial"/>
              </w:rPr>
            </w:pPr>
          </w:p>
          <w:p w:rsidR="003D15BB" w:rsidRDefault="003D15BB" w:rsidP="00B61500">
            <w:pPr>
              <w:rPr>
                <w:rFonts w:cs="Arial"/>
              </w:rPr>
            </w:pPr>
          </w:p>
          <w:p w:rsidR="003D15BB" w:rsidRPr="0013277D" w:rsidRDefault="003D15BB" w:rsidP="00B61500">
            <w:pPr>
              <w:rPr>
                <w:rFonts w:cs="Arial"/>
              </w:rPr>
            </w:pPr>
          </w:p>
        </w:tc>
      </w:tr>
      <w:tr w:rsidR="003D15BB" w:rsidRPr="00E962FC" w:rsidTr="00B61500">
        <w:tc>
          <w:tcPr>
            <w:tcW w:w="1654" w:type="dxa"/>
          </w:tcPr>
          <w:p w:rsidR="003D15BB" w:rsidRPr="00E962FC" w:rsidRDefault="003D15BB" w:rsidP="00B61500">
            <w:pPr>
              <w:rPr>
                <w:rFonts w:cs="Arial"/>
              </w:rPr>
            </w:pPr>
            <w:r>
              <w:rPr>
                <w:rFonts w:cs="Arial"/>
              </w:rPr>
              <w:lastRenderedPageBreak/>
              <w:t>3</w:t>
            </w:r>
            <w:r w:rsidRPr="00E962FC">
              <w:rPr>
                <w:rFonts w:cs="Arial"/>
              </w:rPr>
              <w:t>. záverečná časť</w:t>
            </w:r>
          </w:p>
        </w:tc>
        <w:tc>
          <w:tcPr>
            <w:tcW w:w="5009" w:type="dxa"/>
          </w:tcPr>
          <w:p w:rsidR="003D15BB" w:rsidRDefault="003D15BB" w:rsidP="00B61500">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3D15BB" w:rsidRPr="0038036E" w:rsidRDefault="003D15BB" w:rsidP="00B61500">
            <w:pPr>
              <w:pStyle w:val="odsek"/>
            </w:pPr>
            <w:r w:rsidRPr="009764F2">
              <w:t>vyhodnotenie práce žiakov</w:t>
            </w:r>
          </w:p>
        </w:tc>
        <w:tc>
          <w:tcPr>
            <w:tcW w:w="567" w:type="dxa"/>
          </w:tcPr>
          <w:p w:rsidR="003D15BB" w:rsidRPr="00E962FC" w:rsidRDefault="003D15BB" w:rsidP="00B61500">
            <w:r>
              <w:t>2</w:t>
            </w:r>
            <w:r w:rsidRPr="00E962FC">
              <w:t>´</w:t>
            </w:r>
          </w:p>
        </w:tc>
        <w:tc>
          <w:tcPr>
            <w:tcW w:w="6804" w:type="dxa"/>
          </w:tcPr>
          <w:p w:rsidR="003D15BB" w:rsidRPr="004F1399" w:rsidRDefault="003D15BB" w:rsidP="00B61500">
            <w:pPr>
              <w:rPr>
                <w:rFonts w:cs="Arial"/>
              </w:rPr>
            </w:pPr>
            <w:r>
              <w:rPr>
                <w:rFonts w:cs="Arial"/>
              </w:rPr>
              <w:t xml:space="preserve">Na záver hodiny žiaci ešte raz prečítajú všetky tvary nového písmena </w:t>
            </w:r>
            <w:r>
              <w:rPr>
                <w:rFonts w:cs="Arial"/>
                <w:i/>
              </w:rPr>
              <w:t>Ä.</w:t>
            </w:r>
            <w:r>
              <w:rPr>
                <w:rFonts w:cs="Arial"/>
              </w:rPr>
              <w:t xml:space="preserve"> Môžu zopakovať niektoré slová s novou hláskou. Pochválime ich za prácu na hodine.</w:t>
            </w:r>
          </w:p>
        </w:tc>
      </w:tr>
      <w:tr w:rsidR="003D15BB" w:rsidRPr="00E962FC" w:rsidTr="00B61500">
        <w:tc>
          <w:tcPr>
            <w:tcW w:w="1654" w:type="dxa"/>
          </w:tcPr>
          <w:p w:rsidR="003D15BB" w:rsidRPr="00E962FC" w:rsidRDefault="003D15BB" w:rsidP="00B61500">
            <w:pPr>
              <w:rPr>
                <w:rFonts w:cs="Arial"/>
              </w:rPr>
            </w:pPr>
          </w:p>
        </w:tc>
        <w:tc>
          <w:tcPr>
            <w:tcW w:w="5009" w:type="dxa"/>
          </w:tcPr>
          <w:p w:rsidR="003D15BB" w:rsidRPr="00E962FC" w:rsidRDefault="003D15BB" w:rsidP="00B61500">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r>
              <w:rPr>
                <w:rFonts w:asciiTheme="minorHAnsi" w:hAnsiTheme="minorHAnsi"/>
                <w:b/>
              </w:rPr>
              <w:t>, časť ČÍTANIE</w:t>
            </w:r>
          </w:p>
        </w:tc>
        <w:tc>
          <w:tcPr>
            <w:tcW w:w="567" w:type="dxa"/>
          </w:tcPr>
          <w:p w:rsidR="003D15BB" w:rsidRPr="00E962FC" w:rsidRDefault="003D15BB" w:rsidP="00B61500"/>
        </w:tc>
        <w:tc>
          <w:tcPr>
            <w:tcW w:w="6804" w:type="dxa"/>
          </w:tcPr>
          <w:p w:rsidR="003D15BB" w:rsidRPr="00E962FC" w:rsidRDefault="003D15BB" w:rsidP="00B61500"/>
        </w:tc>
      </w:tr>
      <w:tr w:rsidR="003D15BB" w:rsidRPr="00E962FC" w:rsidTr="00B61500">
        <w:tc>
          <w:tcPr>
            <w:tcW w:w="1654" w:type="dxa"/>
          </w:tcPr>
          <w:p w:rsidR="003D15BB" w:rsidRPr="00E962FC" w:rsidRDefault="003D15BB" w:rsidP="00B61500">
            <w:pPr>
              <w:rPr>
                <w:rFonts w:cs="Arial"/>
              </w:rPr>
            </w:pPr>
            <w:r>
              <w:rPr>
                <w:rFonts w:cs="Arial"/>
              </w:rPr>
              <w:t xml:space="preserve">1. expozičná </w:t>
            </w:r>
            <w:r w:rsidR="00FC33F8">
              <w:rPr>
                <w:rFonts w:cs="Arial"/>
              </w:rPr>
              <w:t xml:space="preserve">a fixačná </w:t>
            </w:r>
            <w:r>
              <w:rPr>
                <w:rFonts w:cs="Arial"/>
              </w:rPr>
              <w:t xml:space="preserve">časť </w:t>
            </w:r>
          </w:p>
        </w:tc>
        <w:tc>
          <w:tcPr>
            <w:tcW w:w="5009" w:type="dxa"/>
          </w:tcPr>
          <w:p w:rsidR="003D15BB" w:rsidRDefault="003D15BB" w:rsidP="00B61500">
            <w:pPr>
              <w:pStyle w:val="1odsek"/>
            </w:pPr>
            <w:r>
              <w:rPr>
                <w:noProof/>
              </w:rPr>
              <w:pict>
                <v:shape id="_x0000_s1045" type="#_x0000_t120" style="position:absolute;left:0;text-align:left;margin-left:131.75pt;margin-top:.85pt;width:13.45pt;height:14.5pt;z-index:251664384;mso-position-horizontal-relative:text;mso-position-vertical-relative:text" fillcolor="#4bacc6 [3208]" strokecolor="#f2f2f2 [3041]" strokeweight="1pt">
                  <v:fill color2="#205867 [1608]" angle="-135" focus="100%" type="gradient"/>
                  <v:shadow on="t" type="perspective" color="#b6dde8 [1304]" opacity=".5" origin=",.5" offset="0,0" matrix=",-56756f,,.5"/>
                </v:shape>
              </w:pict>
            </w:r>
            <w:r>
              <w:t>Šlabikár, strana 58, úloha</w:t>
            </w:r>
          </w:p>
          <w:p w:rsidR="003D15BB" w:rsidRDefault="003D15BB" w:rsidP="00B61500">
            <w:pPr>
              <w:pStyle w:val="odsek"/>
            </w:pPr>
            <w:r>
              <w:t>prerozprávanie príbehu</w:t>
            </w:r>
          </w:p>
          <w:p w:rsidR="003D15BB" w:rsidRDefault="003D15BB" w:rsidP="00B61500">
            <w:pPr>
              <w:pStyle w:val="odsek"/>
            </w:pPr>
            <w:r>
              <w:t>vyhľadanie informácií priamo uvedených v texte</w:t>
            </w:r>
          </w:p>
          <w:p w:rsidR="003D15BB" w:rsidRDefault="003D15BB" w:rsidP="00B61500">
            <w:pPr>
              <w:pStyle w:val="1odsek"/>
              <w:numPr>
                <w:ilvl w:val="0"/>
                <w:numId w:val="0"/>
              </w:numPr>
              <w:ind w:left="360" w:hanging="360"/>
              <w:rPr>
                <w:rFonts w:cs="Arial"/>
                <w:bCs/>
              </w:rPr>
            </w:pPr>
          </w:p>
          <w:p w:rsidR="003D15BB" w:rsidRDefault="003D15BB" w:rsidP="00B61500">
            <w:pPr>
              <w:pStyle w:val="1odsek"/>
              <w:numPr>
                <w:ilvl w:val="0"/>
                <w:numId w:val="0"/>
              </w:numPr>
              <w:ind w:left="360" w:hanging="360"/>
            </w:pPr>
          </w:p>
          <w:p w:rsidR="003D15BB" w:rsidRDefault="003D15BB" w:rsidP="00B61500">
            <w:pPr>
              <w:pStyle w:val="1odsek"/>
              <w:numPr>
                <w:ilvl w:val="0"/>
                <w:numId w:val="0"/>
              </w:numPr>
              <w:ind w:left="360" w:hanging="360"/>
            </w:pPr>
          </w:p>
          <w:p w:rsidR="003D15BB" w:rsidRDefault="003D15BB" w:rsidP="00B61500">
            <w:pPr>
              <w:pStyle w:val="1odsek"/>
              <w:numPr>
                <w:ilvl w:val="0"/>
                <w:numId w:val="0"/>
              </w:numPr>
              <w:ind w:left="360" w:hanging="360"/>
            </w:pPr>
          </w:p>
          <w:p w:rsidR="003D15BB" w:rsidRPr="00D45087" w:rsidRDefault="003D15BB" w:rsidP="00B61500">
            <w:pPr>
              <w:pStyle w:val="1odsek"/>
            </w:pPr>
            <w:r>
              <w:t xml:space="preserve">Didaktická hra </w:t>
            </w:r>
            <w:r>
              <w:rPr>
                <w:i/>
              </w:rPr>
              <w:t>Drep – skok</w:t>
            </w:r>
          </w:p>
          <w:p w:rsidR="003D15BB" w:rsidRDefault="003D15BB" w:rsidP="00B61500">
            <w:pPr>
              <w:pStyle w:val="1odsek"/>
              <w:numPr>
                <w:ilvl w:val="0"/>
                <w:numId w:val="0"/>
              </w:numPr>
            </w:pPr>
          </w:p>
          <w:p w:rsidR="003D15BB" w:rsidRDefault="003D15BB" w:rsidP="00B61500">
            <w:pPr>
              <w:pStyle w:val="1odsek"/>
              <w:numPr>
                <w:ilvl w:val="0"/>
                <w:numId w:val="0"/>
              </w:numPr>
            </w:pPr>
          </w:p>
          <w:p w:rsidR="003D15BB" w:rsidRDefault="003D15BB" w:rsidP="00B61500">
            <w:pPr>
              <w:pStyle w:val="1odsek"/>
              <w:numPr>
                <w:ilvl w:val="0"/>
                <w:numId w:val="0"/>
              </w:numPr>
            </w:pPr>
          </w:p>
          <w:p w:rsidR="003D15BB" w:rsidRDefault="003D15BB" w:rsidP="00B61500">
            <w:pPr>
              <w:pStyle w:val="1odsek"/>
              <w:numPr>
                <w:ilvl w:val="0"/>
                <w:numId w:val="0"/>
              </w:numPr>
            </w:pPr>
          </w:p>
          <w:p w:rsidR="003D15BB" w:rsidRDefault="003D15BB" w:rsidP="00B61500">
            <w:pPr>
              <w:pStyle w:val="1odsek"/>
            </w:pPr>
            <w:r>
              <w:t>Šlabikár, strana 58</w:t>
            </w:r>
          </w:p>
          <w:p w:rsidR="003D15BB" w:rsidRDefault="003D15BB" w:rsidP="00B61500">
            <w:pPr>
              <w:pStyle w:val="odsek"/>
            </w:pPr>
            <w:r>
              <w:t>čítanie slov s novým písmenom</w:t>
            </w:r>
          </w:p>
          <w:p w:rsidR="003D15BB" w:rsidRDefault="003D15BB" w:rsidP="00B61500">
            <w:pPr>
              <w:pStyle w:val="1odsek"/>
              <w:numPr>
                <w:ilvl w:val="0"/>
                <w:numId w:val="0"/>
              </w:numPr>
            </w:pPr>
            <w:r>
              <w:rPr>
                <w:noProof/>
              </w:rPr>
              <w:drawing>
                <wp:inline distT="0" distB="0" distL="0" distR="0">
                  <wp:extent cx="3036570" cy="996315"/>
                  <wp:effectExtent l="19050" t="19050" r="11430" b="13335"/>
                  <wp:docPr id="59"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srcRect/>
                          <a:stretch>
                            <a:fillRect/>
                          </a:stretch>
                        </pic:blipFill>
                        <pic:spPr bwMode="auto">
                          <a:xfrm>
                            <a:off x="0" y="0"/>
                            <a:ext cx="3036570" cy="996315"/>
                          </a:xfrm>
                          <a:prstGeom prst="rect">
                            <a:avLst/>
                          </a:prstGeom>
                          <a:noFill/>
                          <a:ln w="9525">
                            <a:solidFill>
                              <a:schemeClr val="bg1">
                                <a:lumMod val="65000"/>
                              </a:schemeClr>
                            </a:solidFill>
                            <a:miter lim="800000"/>
                            <a:headEnd/>
                            <a:tailEnd/>
                          </a:ln>
                        </pic:spPr>
                      </pic:pic>
                    </a:graphicData>
                  </a:graphic>
                </wp:inline>
              </w:drawing>
            </w:r>
          </w:p>
          <w:p w:rsidR="003D15BB" w:rsidRPr="008E3ACF" w:rsidRDefault="003D15BB" w:rsidP="00B61500">
            <w:pPr>
              <w:pStyle w:val="1odsek"/>
              <w:numPr>
                <w:ilvl w:val="0"/>
                <w:numId w:val="0"/>
              </w:numPr>
            </w:pPr>
          </w:p>
        </w:tc>
        <w:tc>
          <w:tcPr>
            <w:tcW w:w="567" w:type="dxa"/>
          </w:tcPr>
          <w:p w:rsidR="003D15BB" w:rsidRDefault="003D15BB" w:rsidP="00B61500">
            <w:r>
              <w:t>25</w:t>
            </w:r>
            <w:r w:rsidRPr="00E962FC">
              <w:t>´</w:t>
            </w:r>
          </w:p>
          <w:p w:rsidR="003D15BB" w:rsidRDefault="003D15BB" w:rsidP="00B61500"/>
          <w:p w:rsidR="003D15BB" w:rsidRDefault="003D15BB" w:rsidP="00B61500"/>
          <w:p w:rsidR="003D15BB" w:rsidRDefault="003D15BB" w:rsidP="00B61500"/>
          <w:p w:rsidR="003D15BB" w:rsidRDefault="003D15BB" w:rsidP="00B61500"/>
          <w:p w:rsidR="003D15BB" w:rsidRDefault="003D15BB" w:rsidP="00B61500"/>
          <w:p w:rsidR="003D15BB" w:rsidRDefault="003D15BB" w:rsidP="00B61500"/>
          <w:p w:rsidR="003D15BB" w:rsidRPr="00E962FC" w:rsidRDefault="003D15BB" w:rsidP="00B61500"/>
        </w:tc>
        <w:tc>
          <w:tcPr>
            <w:tcW w:w="6804" w:type="dxa"/>
          </w:tcPr>
          <w:p w:rsidR="003D15BB" w:rsidRDefault="003D15BB" w:rsidP="00B61500">
            <w:pPr>
              <w:rPr>
                <w:rFonts w:cs="Arial"/>
                <w:iCs/>
              </w:rPr>
            </w:pPr>
            <w:r>
              <w:rPr>
                <w:rFonts w:cs="Arial"/>
                <w:iCs/>
              </w:rPr>
              <w:t>Žiaci znova prečítajú text o HUPSOVI. Spýtame sa ich, ako HUPS zasadil mätu. Žiaci prerozprávajú časť motivačného textu. Potom sa ich môžeme spýtať, ako sa HUPS o mätu staral. HUPS môže povedať žiakom, že veľmi chcel, aby mäta rástla rýchlejšie, preto ju veľa polieval a ona zvädla. Poprosí prvákov, aby mu poradili, ako sa má starať o rastlinky v črepníku. V krátkom riadenom rozhovore žiaci povedia svoje názory, poradia HUPSOVI. Potom očíslujú obrázky.</w:t>
            </w:r>
          </w:p>
          <w:p w:rsidR="003D15BB" w:rsidRDefault="003D15BB" w:rsidP="00B61500">
            <w:pPr>
              <w:rPr>
                <w:rFonts w:cs="Arial"/>
                <w:iCs/>
              </w:rPr>
            </w:pPr>
          </w:p>
          <w:p w:rsidR="003D15BB" w:rsidRDefault="003D15BB" w:rsidP="00B61500">
            <w:pPr>
              <w:spacing w:line="276" w:lineRule="auto"/>
              <w:rPr>
                <w:rFonts w:cs="Arial"/>
                <w:iCs/>
              </w:rPr>
            </w:pPr>
            <w:r>
              <w:rPr>
                <w:rFonts w:cs="Arial"/>
                <w:iCs/>
              </w:rPr>
              <w:t>Opis hry je v metodických komentároch. Dôvodom jej zaradenia je p</w:t>
            </w:r>
            <w:r w:rsidRPr="000045B0">
              <w:rPr>
                <w:rFonts w:cs="Arial"/>
                <w:iCs/>
              </w:rPr>
              <w:t xml:space="preserve">recvičiť </w:t>
            </w:r>
            <w:r>
              <w:rPr>
                <w:rFonts w:cs="Arial"/>
                <w:iCs/>
              </w:rPr>
              <w:t xml:space="preserve">si pamäť a identifikovať slová z textu. Žiaci sa postavia vedľa lavíc. Hovoríme slová, ktoré boli alebo neboli v prečítanom texte. Žiaci spravia drep, ak slovo bolo v texte, a vyskočia, ak slovo v texte nebolo. </w:t>
            </w:r>
          </w:p>
          <w:p w:rsidR="003D15BB" w:rsidRDefault="003D15BB" w:rsidP="00B61500">
            <w:pPr>
              <w:spacing w:line="276" w:lineRule="auto"/>
              <w:rPr>
                <w:rFonts w:cs="Arial"/>
              </w:rPr>
            </w:pPr>
          </w:p>
          <w:p w:rsidR="003D15BB" w:rsidRPr="004D75A2" w:rsidRDefault="003D15BB" w:rsidP="00B61500">
            <w:pPr>
              <w:spacing w:line="276" w:lineRule="auto"/>
            </w:pPr>
            <w:r>
              <w:rPr>
                <w:rFonts w:cs="Arial"/>
              </w:rPr>
              <w:t xml:space="preserve">Žiaci najskôr spoločne prečítajú každý stĺpec </w:t>
            </w:r>
            <w:r>
              <w:t>rovnomerným pomalším a plynulým tempom. Potom môžu čítať jedno slovo nahlas, druhé potichu. Pri opakovanom čítaní môžu čítať slová po riadkoch, každý rad jeden riadok.</w:t>
            </w:r>
          </w:p>
          <w:p w:rsidR="003D15BB" w:rsidRDefault="003D15BB" w:rsidP="00B61500">
            <w:pPr>
              <w:spacing w:line="276" w:lineRule="auto"/>
            </w:pPr>
          </w:p>
          <w:p w:rsidR="003D15BB" w:rsidRPr="00714A21" w:rsidRDefault="003D15BB" w:rsidP="00B61500">
            <w:pPr>
              <w:rPr>
                <w:i/>
              </w:rPr>
            </w:pPr>
            <w:r>
              <w:rPr>
                <w:rFonts w:cs="Arial"/>
              </w:rPr>
              <w:t xml:space="preserve">Pri riešení úlohy môžeme použiť </w:t>
            </w:r>
            <w:r>
              <w:rPr>
                <w:i/>
              </w:rPr>
              <w:t>MMD/Nácvičné</w:t>
            </w:r>
            <w:r w:rsidRPr="00412E25">
              <w:rPr>
                <w:i/>
              </w:rPr>
              <w:t xml:space="preserve"> obdobie</w:t>
            </w:r>
            <w:r>
              <w:rPr>
                <w:i/>
              </w:rPr>
              <w:t>/písmeno Ä/Práca so šlabikárom/str. 58, NOVÉ SLOVÁ.</w:t>
            </w:r>
          </w:p>
        </w:tc>
      </w:tr>
      <w:tr w:rsidR="003D15BB" w:rsidRPr="00E962FC" w:rsidTr="00B61500">
        <w:tc>
          <w:tcPr>
            <w:tcW w:w="1654" w:type="dxa"/>
          </w:tcPr>
          <w:p w:rsidR="003D15BB" w:rsidRDefault="003D15BB" w:rsidP="00B61500">
            <w:pPr>
              <w:rPr>
                <w:rFonts w:cs="Arial"/>
              </w:rPr>
            </w:pPr>
          </w:p>
        </w:tc>
        <w:tc>
          <w:tcPr>
            <w:tcW w:w="5009" w:type="dxa"/>
          </w:tcPr>
          <w:p w:rsidR="003D15BB" w:rsidRDefault="003D15BB" w:rsidP="00B61500">
            <w:pPr>
              <w:pStyle w:val="1odsek"/>
              <w:numPr>
                <w:ilvl w:val="0"/>
                <w:numId w:val="0"/>
              </w:numPr>
              <w:jc w:val="center"/>
              <w:rPr>
                <w:noProof/>
              </w:rPr>
            </w:pPr>
            <w:r w:rsidRPr="00E962FC">
              <w:rPr>
                <w:b/>
              </w:rPr>
              <w:t>2. hodina</w:t>
            </w:r>
            <w:r>
              <w:rPr>
                <w:b/>
              </w:rPr>
              <w:t>, časť PÍSANIE</w:t>
            </w:r>
          </w:p>
        </w:tc>
        <w:tc>
          <w:tcPr>
            <w:tcW w:w="567" w:type="dxa"/>
          </w:tcPr>
          <w:p w:rsidR="003D15BB" w:rsidRDefault="003D15BB" w:rsidP="00B61500"/>
        </w:tc>
        <w:tc>
          <w:tcPr>
            <w:tcW w:w="6804" w:type="dxa"/>
          </w:tcPr>
          <w:p w:rsidR="003D15BB" w:rsidRDefault="003D15BB" w:rsidP="00B61500">
            <w:pPr>
              <w:rPr>
                <w:rFonts w:cs="Arial"/>
                <w:iCs/>
              </w:rPr>
            </w:pPr>
          </w:p>
        </w:tc>
      </w:tr>
      <w:tr w:rsidR="003D15BB" w:rsidRPr="00E962FC" w:rsidTr="00B61500">
        <w:tc>
          <w:tcPr>
            <w:tcW w:w="1654" w:type="dxa"/>
          </w:tcPr>
          <w:p w:rsidR="003D15BB" w:rsidRDefault="003D15BB" w:rsidP="00B61500">
            <w:pPr>
              <w:rPr>
                <w:rFonts w:cs="Arial"/>
              </w:rPr>
            </w:pPr>
            <w:r>
              <w:rPr>
                <w:rFonts w:cs="Arial"/>
              </w:rPr>
              <w:t>1. fixačná časť</w:t>
            </w:r>
          </w:p>
        </w:tc>
        <w:tc>
          <w:tcPr>
            <w:tcW w:w="5009" w:type="dxa"/>
          </w:tcPr>
          <w:p w:rsidR="003D15BB" w:rsidRDefault="003D15BB" w:rsidP="00B61500">
            <w:pPr>
              <w:pStyle w:val="1odsek"/>
            </w:pPr>
            <w:r>
              <w:t>Písanie, 6. zošit, strana 27</w:t>
            </w:r>
          </w:p>
          <w:p w:rsidR="003D15BB" w:rsidRDefault="003D15BB" w:rsidP="00B61500">
            <w:pPr>
              <w:pStyle w:val="1odsek"/>
              <w:numPr>
                <w:ilvl w:val="0"/>
                <w:numId w:val="0"/>
              </w:numPr>
              <w:ind w:left="360"/>
            </w:pPr>
          </w:p>
          <w:p w:rsidR="003D15BB" w:rsidRDefault="003D15BB" w:rsidP="00B61500">
            <w:pPr>
              <w:pStyle w:val="1odsek"/>
              <w:numPr>
                <w:ilvl w:val="0"/>
                <w:numId w:val="0"/>
              </w:numPr>
              <w:ind w:left="360" w:hanging="360"/>
            </w:pPr>
            <w:r>
              <w:rPr>
                <w:noProof/>
              </w:rPr>
              <w:lastRenderedPageBreak/>
              <w:drawing>
                <wp:inline distT="0" distB="0" distL="0" distR="0">
                  <wp:extent cx="2621737" cy="1916861"/>
                  <wp:effectExtent l="19050" t="19050" r="26213" b="26239"/>
                  <wp:docPr id="60"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srcRect t="2875"/>
                          <a:stretch>
                            <a:fillRect/>
                          </a:stretch>
                        </pic:blipFill>
                        <pic:spPr bwMode="auto">
                          <a:xfrm>
                            <a:off x="0" y="0"/>
                            <a:ext cx="2620883" cy="1916237"/>
                          </a:xfrm>
                          <a:prstGeom prst="rect">
                            <a:avLst/>
                          </a:prstGeom>
                          <a:noFill/>
                          <a:ln w="9525">
                            <a:solidFill>
                              <a:schemeClr val="bg1">
                                <a:lumMod val="65000"/>
                              </a:schemeClr>
                            </a:solidFill>
                            <a:miter lim="800000"/>
                            <a:headEnd/>
                            <a:tailEnd/>
                          </a:ln>
                        </pic:spPr>
                      </pic:pic>
                    </a:graphicData>
                  </a:graphic>
                </wp:inline>
              </w:drawing>
            </w:r>
          </w:p>
          <w:p w:rsidR="003D15BB" w:rsidRDefault="003D15BB" w:rsidP="00B61500">
            <w:pPr>
              <w:pStyle w:val="1odsek"/>
              <w:numPr>
                <w:ilvl w:val="0"/>
                <w:numId w:val="0"/>
              </w:numPr>
              <w:ind w:left="360" w:hanging="360"/>
            </w:pPr>
          </w:p>
          <w:p w:rsidR="003D15BB" w:rsidRDefault="003D15BB" w:rsidP="00B61500">
            <w:pPr>
              <w:pStyle w:val="1odsek"/>
            </w:pPr>
            <w:r>
              <w:t xml:space="preserve">Didaktická hra </w:t>
            </w:r>
            <w:r>
              <w:rPr>
                <w:i/>
              </w:rPr>
              <w:t>Nájdi dvojicu</w:t>
            </w:r>
          </w:p>
          <w:p w:rsidR="003D15BB" w:rsidRDefault="003D15BB" w:rsidP="00B61500">
            <w:pPr>
              <w:pStyle w:val="1odsek"/>
              <w:numPr>
                <w:ilvl w:val="0"/>
                <w:numId w:val="0"/>
              </w:numPr>
              <w:ind w:left="360" w:hanging="360"/>
            </w:pPr>
          </w:p>
          <w:p w:rsidR="003D15BB" w:rsidRDefault="003D15BB" w:rsidP="00B61500">
            <w:pPr>
              <w:pStyle w:val="1odsek"/>
              <w:numPr>
                <w:ilvl w:val="0"/>
                <w:numId w:val="0"/>
              </w:numPr>
              <w:ind w:left="360" w:hanging="360"/>
            </w:pPr>
          </w:p>
          <w:p w:rsidR="003D15BB" w:rsidRDefault="003D15BB" w:rsidP="00B61500">
            <w:pPr>
              <w:pStyle w:val="1odsek"/>
              <w:numPr>
                <w:ilvl w:val="0"/>
                <w:numId w:val="0"/>
              </w:numPr>
              <w:ind w:left="360" w:hanging="360"/>
            </w:pPr>
          </w:p>
          <w:p w:rsidR="003D15BB" w:rsidRDefault="003D15BB" w:rsidP="00B61500">
            <w:pPr>
              <w:pStyle w:val="1odsek"/>
            </w:pPr>
            <w:r>
              <w:t>Písanie, 6. zošit, strana 27</w:t>
            </w:r>
          </w:p>
          <w:p w:rsidR="003D15BB" w:rsidRPr="00161079" w:rsidRDefault="003D15BB" w:rsidP="00B61500">
            <w:pPr>
              <w:pStyle w:val="1odsek"/>
              <w:numPr>
                <w:ilvl w:val="0"/>
                <w:numId w:val="0"/>
              </w:numPr>
            </w:pPr>
          </w:p>
          <w:p w:rsidR="003D15BB" w:rsidRPr="00C952CA" w:rsidRDefault="003D15BB" w:rsidP="00B61500">
            <w:pPr>
              <w:pStyle w:val="1odsek"/>
              <w:numPr>
                <w:ilvl w:val="0"/>
                <w:numId w:val="0"/>
              </w:numPr>
              <w:ind w:left="360" w:hanging="360"/>
            </w:pPr>
            <w:r>
              <w:rPr>
                <w:noProof/>
              </w:rPr>
              <w:drawing>
                <wp:inline distT="0" distB="0" distL="0" distR="0">
                  <wp:extent cx="2746096" cy="1739998"/>
                  <wp:effectExtent l="19050" t="19050" r="16154" b="12602"/>
                  <wp:docPr id="61"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srcRect/>
                          <a:stretch>
                            <a:fillRect/>
                          </a:stretch>
                        </pic:blipFill>
                        <pic:spPr bwMode="auto">
                          <a:xfrm>
                            <a:off x="0" y="0"/>
                            <a:ext cx="2748492" cy="1741516"/>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3D15BB" w:rsidRDefault="003D15BB" w:rsidP="00B61500">
            <w:r>
              <w:lastRenderedPageBreak/>
              <w:t>23´</w:t>
            </w:r>
          </w:p>
        </w:tc>
        <w:tc>
          <w:tcPr>
            <w:tcW w:w="6804" w:type="dxa"/>
          </w:tcPr>
          <w:p w:rsidR="003D15BB" w:rsidRDefault="003D15BB" w:rsidP="00B61500">
            <w:pPr>
              <w:rPr>
                <w:rFonts w:cs="Arial"/>
              </w:rPr>
            </w:pPr>
            <w:r>
              <w:rPr>
                <w:rFonts w:cs="Arial"/>
              </w:rPr>
              <w:t>Skôr než žiaci začnú nacvičovať písanie slov, povedia ich nahlas, rozložia na hlásky a povedia počet hlások v slove. Prácu žiakov priebežne kontrolujeme, hodnotíme a chválime ich za pokrok.</w:t>
            </w:r>
          </w:p>
          <w:p w:rsidR="003D15BB" w:rsidRDefault="003D15BB" w:rsidP="00B61500">
            <w:pPr>
              <w:rPr>
                <w:rFonts w:cs="Arial"/>
                <w:iCs/>
              </w:rPr>
            </w:pPr>
          </w:p>
          <w:p w:rsidR="003D15BB" w:rsidRDefault="003D15BB" w:rsidP="00B61500">
            <w:pPr>
              <w:rPr>
                <w:rFonts w:cs="Arial"/>
                <w:iCs/>
              </w:rPr>
            </w:pPr>
            <w:r>
              <w:t xml:space="preserve">Po napísaní horného bloku riadkov na strane prerušíme písanie kvôli </w:t>
            </w:r>
            <w:r>
              <w:lastRenderedPageBreak/>
              <w:t xml:space="preserve">zmene činnosti. Žiaci vyfarbia ľubovoľnou farbou plôšku, ktorá predeľuje stranu. </w:t>
            </w:r>
            <w:r>
              <w:rPr>
                <w:rFonts w:cs="Arial"/>
                <w:iCs/>
              </w:rPr>
              <w:t>Môžu nahlas prečítať slová, ktoré napísali.</w:t>
            </w: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Pr="00161079" w:rsidRDefault="003D15BB" w:rsidP="00B61500">
            <w:pPr>
              <w:rPr>
                <w:rFonts w:cs="Arial"/>
                <w:i/>
              </w:rPr>
            </w:pPr>
            <w:r>
              <w:t xml:space="preserve">Opis didaktickej hry je v metodických komentároch. Dôvodom jej zaradenia je </w:t>
            </w:r>
            <w:r>
              <w:rPr>
                <w:rFonts w:cs="Arial"/>
                <w:iCs/>
              </w:rPr>
              <w:t>tvorenie dvojíc slov, ktoré sa k sebe najviac hodia, a o</w:t>
            </w:r>
            <w:r>
              <w:rPr>
                <w:rFonts w:cs="Arial"/>
              </w:rPr>
              <w:t xml:space="preserve">pakovanie čítania slov. Môžeme použiť dvojice slov: </w:t>
            </w:r>
            <w:r w:rsidRPr="00161079">
              <w:rPr>
                <w:rFonts w:cs="Arial"/>
                <w:i/>
              </w:rPr>
              <w:t>naspamäť – báseň</w:t>
            </w:r>
            <w:r>
              <w:rPr>
                <w:rFonts w:cs="Arial"/>
                <w:i/>
              </w:rPr>
              <w:t xml:space="preserve">, </w:t>
            </w:r>
          </w:p>
          <w:p w:rsidR="003D15BB" w:rsidRPr="00161079" w:rsidRDefault="003D15BB" w:rsidP="00B61500">
            <w:pPr>
              <w:rPr>
                <w:rFonts w:cs="Arial"/>
                <w:i/>
                <w:u w:val="single"/>
              </w:rPr>
            </w:pPr>
            <w:r w:rsidRPr="00161079">
              <w:rPr>
                <w:rFonts w:cs="Arial"/>
                <w:i/>
              </w:rPr>
              <w:t>zvädnúť – kvety</w:t>
            </w:r>
            <w:r>
              <w:rPr>
                <w:rFonts w:cs="Arial"/>
                <w:i/>
              </w:rPr>
              <w:t xml:space="preserve">, </w:t>
            </w:r>
            <w:r w:rsidRPr="00161079">
              <w:rPr>
                <w:rFonts w:cs="Arial"/>
                <w:i/>
              </w:rPr>
              <w:t>opätok – topánka</w:t>
            </w:r>
            <w:r>
              <w:rPr>
                <w:rFonts w:cs="Arial"/>
                <w:i/>
              </w:rPr>
              <w:t xml:space="preserve">, </w:t>
            </w:r>
            <w:r w:rsidRPr="00161079">
              <w:rPr>
                <w:rFonts w:cs="Arial"/>
                <w:i/>
              </w:rPr>
              <w:t>bábätko – mamička</w:t>
            </w:r>
            <w:r>
              <w:rPr>
                <w:rFonts w:cs="Arial"/>
                <w:i/>
              </w:rPr>
              <w:t xml:space="preserve">, </w:t>
            </w:r>
            <w:r w:rsidRPr="00161079">
              <w:rPr>
                <w:rFonts w:cs="Arial"/>
                <w:i/>
              </w:rPr>
              <w:t>napätie – elektrina</w:t>
            </w:r>
            <w:r>
              <w:rPr>
                <w:rFonts w:cs="Arial"/>
                <w:i/>
              </w:rPr>
              <w:t xml:space="preserve">, </w:t>
            </w:r>
            <w:r w:rsidRPr="00161079">
              <w:rPr>
                <w:rFonts w:cs="Arial"/>
                <w:i/>
              </w:rPr>
              <w:t>žriebä – kobyla</w:t>
            </w:r>
            <w:r>
              <w:rPr>
                <w:rFonts w:cs="Arial"/>
                <w:i/>
              </w:rPr>
              <w:t xml:space="preserve">, </w:t>
            </w:r>
            <w:r w:rsidRPr="00161079">
              <w:rPr>
                <w:rFonts w:cs="Arial"/>
                <w:i/>
              </w:rPr>
              <w:t>päsť – ruka</w:t>
            </w:r>
            <w:r>
              <w:rPr>
                <w:rFonts w:cs="Arial"/>
                <w:i/>
              </w:rPr>
              <w:t xml:space="preserve">, </w:t>
            </w:r>
            <w:r w:rsidRPr="00161079">
              <w:rPr>
                <w:rFonts w:cs="Arial"/>
                <w:i/>
              </w:rPr>
              <w:t>väzenie – väzeň</w:t>
            </w:r>
            <w:r>
              <w:rPr>
                <w:rFonts w:cs="Arial"/>
                <w:i/>
              </w:rPr>
              <w:t xml:space="preserve">, mäkčeň – písmeno, mäta – rastlina, pätnásť – číslo... </w:t>
            </w:r>
          </w:p>
          <w:p w:rsidR="003D15BB" w:rsidRDefault="003D15BB" w:rsidP="00B61500">
            <w:pPr>
              <w:rPr>
                <w:rFonts w:cs="Arial"/>
                <w:iCs/>
              </w:rPr>
            </w:pPr>
          </w:p>
          <w:p w:rsidR="003D15BB" w:rsidRDefault="003D15BB" w:rsidP="00B61500">
            <w:pPr>
              <w:rPr>
                <w:rFonts w:cs="Arial"/>
                <w:iCs/>
              </w:rPr>
            </w:pPr>
            <w:r>
              <w:rPr>
                <w:rFonts w:cs="Arial"/>
                <w:iCs/>
              </w:rPr>
              <w:t>Žiaci pracujú rovnako ako pri písaní slov v hornej časti strany.</w:t>
            </w:r>
          </w:p>
          <w:p w:rsidR="003D15BB" w:rsidRDefault="003D15BB" w:rsidP="00B61500">
            <w:pPr>
              <w:rPr>
                <w:rFonts w:cs="Arial"/>
                <w:iCs/>
              </w:rPr>
            </w:pPr>
          </w:p>
          <w:p w:rsidR="003D15BB" w:rsidRDefault="003D15BB" w:rsidP="00B61500">
            <w:pPr>
              <w:rPr>
                <w:rFonts w:cs="Arial"/>
                <w:iCs/>
              </w:rPr>
            </w:pPr>
            <w:r>
              <w:rPr>
                <w:rFonts w:cs="Arial"/>
                <w:iCs/>
              </w:rPr>
              <w:t>Pri sebahodnotení sa môžu zamerať na správnu výšku písmen v slovách.</w:t>
            </w: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Default="003D15BB" w:rsidP="00B61500">
            <w:pPr>
              <w:rPr>
                <w:rFonts w:cs="Arial"/>
                <w:iCs/>
              </w:rPr>
            </w:pPr>
          </w:p>
          <w:p w:rsidR="003D15BB" w:rsidRPr="004D16C7" w:rsidRDefault="003D15BB" w:rsidP="00B61500">
            <w:pPr>
              <w:rPr>
                <w:rFonts w:cs="Arial"/>
                <w:iCs/>
              </w:rPr>
            </w:pPr>
          </w:p>
        </w:tc>
      </w:tr>
      <w:tr w:rsidR="003D15BB" w:rsidRPr="00E962FC" w:rsidTr="00B61500">
        <w:tc>
          <w:tcPr>
            <w:tcW w:w="1654" w:type="dxa"/>
          </w:tcPr>
          <w:p w:rsidR="003D15BB" w:rsidRPr="00E962FC" w:rsidRDefault="003D15BB" w:rsidP="00B61500">
            <w:pPr>
              <w:rPr>
                <w:rFonts w:cs="Arial"/>
              </w:rPr>
            </w:pPr>
            <w:r>
              <w:rPr>
                <w:rFonts w:cs="Arial"/>
              </w:rPr>
              <w:lastRenderedPageBreak/>
              <w:t>2</w:t>
            </w:r>
            <w:r w:rsidRPr="00E962FC">
              <w:rPr>
                <w:rFonts w:cs="Arial"/>
              </w:rPr>
              <w:t>. záverečná časť</w:t>
            </w:r>
          </w:p>
        </w:tc>
        <w:tc>
          <w:tcPr>
            <w:tcW w:w="5009" w:type="dxa"/>
          </w:tcPr>
          <w:p w:rsidR="003D15BB" w:rsidRPr="00E962FC" w:rsidRDefault="003D15BB" w:rsidP="00B61500">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3D15BB" w:rsidRPr="00E962FC" w:rsidRDefault="003D15BB" w:rsidP="00B61500">
            <w:r>
              <w:t>2</w:t>
            </w:r>
            <w:r w:rsidRPr="00E962FC">
              <w:t>´</w:t>
            </w:r>
          </w:p>
        </w:tc>
        <w:tc>
          <w:tcPr>
            <w:tcW w:w="6804" w:type="dxa"/>
          </w:tcPr>
          <w:p w:rsidR="003D15BB" w:rsidRPr="00AE0F1B" w:rsidRDefault="003D15BB" w:rsidP="00B61500">
            <w:pPr>
              <w:rPr>
                <w:rFonts w:cs="Arial"/>
              </w:rPr>
            </w:pPr>
            <w:r w:rsidRPr="009764F2">
              <w:rPr>
                <w:rFonts w:cs="Arial"/>
              </w:rPr>
              <w:t>Prácu žiakov hodnotíme individuálne, oceňujeme a zdôrazňujeme každé napredovanie.</w:t>
            </w:r>
            <w:r>
              <w:rPr>
                <w:rFonts w:cs="Arial"/>
              </w:rPr>
              <w:t xml:space="preserve"> Pochválime ich za samostatnú prácu pri písaní.</w:t>
            </w:r>
          </w:p>
        </w:tc>
      </w:tr>
    </w:tbl>
    <w:p w:rsidR="00FC33F8" w:rsidRDefault="00FC33F8" w:rsidP="0085430F">
      <w:pPr>
        <w:sectPr w:rsidR="00FC33F8" w:rsidSect="003D0653">
          <w:headerReference w:type="default" r:id="rId69"/>
          <w:footerReference w:type="default" r:id="rId70"/>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FC33F8" w:rsidRPr="00E962FC" w:rsidTr="00B61500">
        <w:tc>
          <w:tcPr>
            <w:tcW w:w="2057" w:type="dxa"/>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FC33F8" w:rsidRPr="00E962FC" w:rsidRDefault="00FC33F8" w:rsidP="00B61500">
            <w:pPr>
              <w:pStyle w:val="priprava"/>
              <w:rPr>
                <w:b/>
                <w:szCs w:val="24"/>
              </w:rPr>
            </w:pPr>
            <w:r w:rsidRPr="00E962FC">
              <w:rPr>
                <w:b/>
                <w:szCs w:val="24"/>
              </w:rPr>
              <w:t>Slovenský jazyk a literatúra</w:t>
            </w:r>
          </w:p>
        </w:tc>
      </w:tr>
      <w:tr w:rsidR="00FC33F8" w:rsidRPr="00E962FC" w:rsidTr="00B61500">
        <w:tc>
          <w:tcPr>
            <w:tcW w:w="2057" w:type="dxa"/>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t>Vzdelávacia oblasť</w:t>
            </w:r>
          </w:p>
        </w:tc>
        <w:tc>
          <w:tcPr>
            <w:tcW w:w="11977" w:type="dxa"/>
            <w:gridSpan w:val="2"/>
          </w:tcPr>
          <w:p w:rsidR="00FC33F8" w:rsidRPr="00E962FC" w:rsidRDefault="00FC33F8" w:rsidP="00B61500">
            <w:pPr>
              <w:pStyle w:val="priprava"/>
              <w:rPr>
                <w:szCs w:val="24"/>
              </w:rPr>
            </w:pPr>
            <w:r w:rsidRPr="00E962FC">
              <w:rPr>
                <w:szCs w:val="24"/>
              </w:rPr>
              <w:t>Jazyk a komunikácia</w:t>
            </w:r>
          </w:p>
        </w:tc>
      </w:tr>
      <w:tr w:rsidR="00FC33F8" w:rsidRPr="00E962FC" w:rsidTr="00B61500">
        <w:tc>
          <w:tcPr>
            <w:tcW w:w="2057" w:type="dxa"/>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t>Ročník</w:t>
            </w:r>
          </w:p>
        </w:tc>
        <w:tc>
          <w:tcPr>
            <w:tcW w:w="11977" w:type="dxa"/>
            <w:gridSpan w:val="2"/>
          </w:tcPr>
          <w:p w:rsidR="00FC33F8" w:rsidRPr="00E962FC" w:rsidRDefault="00FC33F8" w:rsidP="00B61500">
            <w:pPr>
              <w:pStyle w:val="priprava"/>
              <w:rPr>
                <w:szCs w:val="24"/>
              </w:rPr>
            </w:pPr>
            <w:r w:rsidRPr="00E962FC">
              <w:rPr>
                <w:szCs w:val="24"/>
              </w:rPr>
              <w:t>prvý</w:t>
            </w:r>
          </w:p>
        </w:tc>
      </w:tr>
      <w:tr w:rsidR="00FC33F8" w:rsidRPr="00E962FC" w:rsidTr="00B61500">
        <w:tc>
          <w:tcPr>
            <w:tcW w:w="2057" w:type="dxa"/>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t>Vyučujúci</w:t>
            </w:r>
          </w:p>
        </w:tc>
        <w:tc>
          <w:tcPr>
            <w:tcW w:w="11977" w:type="dxa"/>
            <w:gridSpan w:val="2"/>
          </w:tcPr>
          <w:p w:rsidR="00FC33F8" w:rsidRPr="00E962FC" w:rsidRDefault="00FC33F8" w:rsidP="00B61500">
            <w:pPr>
              <w:rPr>
                <w:rFonts w:cs="Arial"/>
                <w:bCs/>
                <w:sz w:val="24"/>
                <w:szCs w:val="24"/>
              </w:rPr>
            </w:pPr>
          </w:p>
        </w:tc>
      </w:tr>
      <w:tr w:rsidR="00FC33F8" w:rsidRPr="00E962FC" w:rsidTr="00B61500">
        <w:tc>
          <w:tcPr>
            <w:tcW w:w="2057" w:type="dxa"/>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t>Dátum</w:t>
            </w:r>
          </w:p>
        </w:tc>
        <w:tc>
          <w:tcPr>
            <w:tcW w:w="11977" w:type="dxa"/>
            <w:gridSpan w:val="2"/>
          </w:tcPr>
          <w:p w:rsidR="00FC33F8" w:rsidRPr="00E962FC" w:rsidRDefault="00FC33F8" w:rsidP="00B61500">
            <w:pPr>
              <w:rPr>
                <w:rFonts w:cs="Arial"/>
                <w:bCs/>
                <w:sz w:val="24"/>
                <w:szCs w:val="24"/>
              </w:rPr>
            </w:pPr>
          </w:p>
        </w:tc>
      </w:tr>
      <w:tr w:rsidR="00FC33F8" w:rsidRPr="00E962FC" w:rsidTr="00B61500">
        <w:tc>
          <w:tcPr>
            <w:tcW w:w="2057" w:type="dxa"/>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t xml:space="preserve">HUPSOV šlabikár LIPKA® </w:t>
            </w:r>
          </w:p>
        </w:tc>
      </w:tr>
      <w:tr w:rsidR="00FC33F8" w:rsidRPr="00E962FC" w:rsidTr="00B61500">
        <w:tc>
          <w:tcPr>
            <w:tcW w:w="2057" w:type="dxa"/>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t>Tematický celok</w:t>
            </w:r>
          </w:p>
        </w:tc>
        <w:tc>
          <w:tcPr>
            <w:tcW w:w="11977" w:type="dxa"/>
            <w:gridSpan w:val="2"/>
          </w:tcPr>
          <w:p w:rsidR="00FC33F8" w:rsidRPr="00F56097" w:rsidRDefault="00FC33F8" w:rsidP="00B61500">
            <w:pPr>
              <w:pStyle w:val="priprava"/>
              <w:rPr>
                <w:b/>
                <w:szCs w:val="20"/>
              </w:rPr>
            </w:pPr>
            <w:r w:rsidRPr="00F56097">
              <w:rPr>
                <w:szCs w:val="20"/>
              </w:rPr>
              <w:t xml:space="preserve">Čítanie – </w:t>
            </w:r>
            <w:r w:rsidRPr="00F56097">
              <w:rPr>
                <w:b/>
                <w:szCs w:val="20"/>
              </w:rPr>
              <w:t>Hlásk</w:t>
            </w:r>
            <w:r>
              <w:rPr>
                <w:b/>
                <w:szCs w:val="20"/>
              </w:rPr>
              <w:t>a</w:t>
            </w:r>
            <w:r w:rsidRPr="00F56097">
              <w:rPr>
                <w:b/>
                <w:szCs w:val="20"/>
              </w:rPr>
              <w:t xml:space="preserve"> a písmená </w:t>
            </w:r>
            <w:r>
              <w:rPr>
                <w:b/>
                <w:i/>
                <w:szCs w:val="20"/>
              </w:rPr>
              <w:t>Ä, ä</w:t>
            </w:r>
          </w:p>
          <w:p w:rsidR="00FC33F8" w:rsidRPr="00E962FC" w:rsidRDefault="00FC33F8" w:rsidP="00B61500">
            <w:pPr>
              <w:pStyle w:val="priprava"/>
              <w:rPr>
                <w:b/>
                <w:szCs w:val="24"/>
              </w:rPr>
            </w:pPr>
            <w:r w:rsidRPr="00F56097">
              <w:rPr>
                <w:szCs w:val="20"/>
              </w:rPr>
              <w:t xml:space="preserve">Písanie – </w:t>
            </w:r>
            <w:r w:rsidRPr="00F56097">
              <w:rPr>
                <w:b/>
                <w:szCs w:val="20"/>
              </w:rPr>
              <w:t xml:space="preserve">veľké písané </w:t>
            </w:r>
            <w:r>
              <w:rPr>
                <w:b/>
                <w:i/>
                <w:szCs w:val="20"/>
              </w:rPr>
              <w:t>Ä,</w:t>
            </w:r>
            <w:r w:rsidRPr="00F56097">
              <w:rPr>
                <w:b/>
                <w:szCs w:val="20"/>
              </w:rPr>
              <w:t xml:space="preserve"> malé písané </w:t>
            </w:r>
            <w:r>
              <w:rPr>
                <w:b/>
                <w:i/>
                <w:szCs w:val="20"/>
              </w:rPr>
              <w:t>ä</w:t>
            </w:r>
          </w:p>
        </w:tc>
      </w:tr>
      <w:tr w:rsidR="00FC33F8" w:rsidRPr="00E962FC" w:rsidTr="00B61500">
        <w:tc>
          <w:tcPr>
            <w:tcW w:w="2057" w:type="dxa"/>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t>Prierezové témy</w:t>
            </w:r>
          </w:p>
        </w:tc>
        <w:tc>
          <w:tcPr>
            <w:tcW w:w="11977" w:type="dxa"/>
            <w:gridSpan w:val="2"/>
          </w:tcPr>
          <w:p w:rsidR="00FC33F8" w:rsidRPr="00E962FC" w:rsidRDefault="00FC33F8" w:rsidP="00B61500">
            <w:pPr>
              <w:pStyle w:val="priprava"/>
              <w:rPr>
                <w:szCs w:val="24"/>
              </w:rPr>
            </w:pPr>
            <w:r>
              <w:rPr>
                <w:szCs w:val="24"/>
              </w:rPr>
              <w:t>Osobnostný a sociálny rozvoj</w:t>
            </w:r>
          </w:p>
        </w:tc>
      </w:tr>
      <w:tr w:rsidR="00FC33F8" w:rsidRPr="00E962FC" w:rsidTr="00B61500">
        <w:tc>
          <w:tcPr>
            <w:tcW w:w="2057" w:type="dxa"/>
            <w:tcBorders>
              <w:bottom w:val="single" w:sz="4" w:space="0" w:color="auto"/>
            </w:tcBorders>
            <w:shd w:val="clear" w:color="auto" w:fill="B8CCE4" w:themeFill="accent1" w:themeFillTint="66"/>
          </w:tcPr>
          <w:p w:rsidR="00FC33F8" w:rsidRPr="00E962FC" w:rsidRDefault="00FC33F8" w:rsidP="00B61500">
            <w:pPr>
              <w:rPr>
                <w:rFonts w:eastAsia="Times New Roman" w:cs="Arial"/>
                <w:b/>
                <w:bCs/>
                <w:sz w:val="24"/>
                <w:szCs w:val="24"/>
              </w:rPr>
            </w:pPr>
            <w:r w:rsidRPr="00E962FC">
              <w:rPr>
                <w:rFonts w:eastAsia="Times New Roman" w:cs="Arial"/>
                <w:b/>
                <w:bCs/>
                <w:sz w:val="24"/>
                <w:szCs w:val="24"/>
              </w:rPr>
              <w:t>Medzipredmetové</w:t>
            </w:r>
          </w:p>
          <w:p w:rsidR="00FC33F8" w:rsidRPr="00E962FC" w:rsidRDefault="00FC33F8" w:rsidP="00B61500">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FC33F8" w:rsidRPr="00E962FC" w:rsidRDefault="00FC33F8" w:rsidP="00B61500">
            <w:pPr>
              <w:pStyle w:val="priprava"/>
              <w:rPr>
                <w:szCs w:val="24"/>
              </w:rPr>
            </w:pPr>
            <w:r>
              <w:rPr>
                <w:szCs w:val="24"/>
              </w:rPr>
              <w:t>Etická výchova</w:t>
            </w:r>
          </w:p>
        </w:tc>
      </w:tr>
      <w:tr w:rsidR="00FC33F8" w:rsidRPr="00FD1AD2" w:rsidTr="00B61500">
        <w:trPr>
          <w:trHeight w:val="484"/>
        </w:trPr>
        <w:tc>
          <w:tcPr>
            <w:tcW w:w="2057" w:type="dxa"/>
            <w:tcBorders>
              <w:top w:val="single" w:sz="4" w:space="0" w:color="auto"/>
              <w:bottom w:val="single" w:sz="4" w:space="0" w:color="auto"/>
            </w:tcBorders>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t>Všeobecné ciele</w:t>
            </w:r>
          </w:p>
          <w:p w:rsidR="00FC33F8" w:rsidRPr="00E962FC" w:rsidRDefault="00FC33F8" w:rsidP="00B61500">
            <w:pPr>
              <w:rPr>
                <w:rFonts w:cs="Arial"/>
                <w:b/>
                <w:bCs/>
                <w:sz w:val="24"/>
                <w:szCs w:val="24"/>
              </w:rPr>
            </w:pPr>
          </w:p>
          <w:p w:rsidR="00FC33F8" w:rsidRPr="00E962FC" w:rsidRDefault="00FC33F8" w:rsidP="00B61500">
            <w:pPr>
              <w:rPr>
                <w:rFonts w:eastAsia="Times New Roman" w:cs="Arial"/>
                <w:b/>
                <w:bCs/>
                <w:sz w:val="24"/>
                <w:szCs w:val="24"/>
              </w:rPr>
            </w:pPr>
          </w:p>
        </w:tc>
        <w:tc>
          <w:tcPr>
            <w:tcW w:w="11977" w:type="dxa"/>
            <w:gridSpan w:val="2"/>
            <w:tcBorders>
              <w:bottom w:val="single" w:sz="4" w:space="0" w:color="auto"/>
            </w:tcBorders>
          </w:tcPr>
          <w:p w:rsidR="00FC33F8" w:rsidRPr="005748BB" w:rsidRDefault="00FC33F8" w:rsidP="00B61500">
            <w:pPr>
              <w:rPr>
                <w:rFonts w:eastAsia="Times New Roman" w:cs="Arial"/>
                <w:bCs/>
                <w:sz w:val="24"/>
                <w:szCs w:val="24"/>
              </w:rPr>
            </w:pPr>
            <w:r>
              <w:rPr>
                <w:rFonts w:eastAsia="Times New Roman" w:cs="Arial"/>
                <w:bCs/>
                <w:color w:val="365F91" w:themeColor="accent1" w:themeShade="BF"/>
                <w:sz w:val="24"/>
                <w:szCs w:val="24"/>
              </w:rPr>
              <w:t xml:space="preserve">a) </w:t>
            </w:r>
            <w:r w:rsidRPr="005748BB">
              <w:rPr>
                <w:rFonts w:eastAsia="Times New Roman" w:cs="Arial"/>
                <w:bCs/>
                <w:sz w:val="24"/>
                <w:szCs w:val="24"/>
              </w:rPr>
              <w:t>Poznať a</w:t>
            </w:r>
            <w:r>
              <w:rPr>
                <w:rFonts w:eastAsia="Times New Roman" w:cs="Arial"/>
                <w:bCs/>
                <w:sz w:val="24"/>
                <w:szCs w:val="24"/>
              </w:rPr>
              <w:t> čítať písmená slovenskej abecedy</w:t>
            </w:r>
          </w:p>
          <w:p w:rsidR="00FC33F8" w:rsidRDefault="00FC33F8" w:rsidP="00B61500">
            <w:pPr>
              <w:rPr>
                <w:rFonts w:eastAsia="Times New Roman" w:cs="Arial"/>
                <w:bCs/>
                <w:sz w:val="24"/>
                <w:szCs w:val="24"/>
              </w:rPr>
            </w:pPr>
            <w:r>
              <w:rPr>
                <w:rFonts w:eastAsia="Times New Roman" w:cs="Arial"/>
                <w:bCs/>
                <w:color w:val="E36C0A" w:themeColor="accent6" w:themeShade="BF"/>
                <w:sz w:val="24"/>
                <w:szCs w:val="24"/>
              </w:rPr>
              <w:t xml:space="preserve">b) </w:t>
            </w:r>
            <w:r w:rsidRPr="005748BB">
              <w:rPr>
                <w:rFonts w:eastAsia="Times New Roman" w:cs="Arial"/>
                <w:bCs/>
                <w:sz w:val="24"/>
                <w:szCs w:val="24"/>
              </w:rPr>
              <w:t xml:space="preserve">Písať správne </w:t>
            </w:r>
            <w:r>
              <w:rPr>
                <w:rFonts w:eastAsia="Times New Roman" w:cs="Arial"/>
                <w:bCs/>
                <w:sz w:val="24"/>
                <w:szCs w:val="24"/>
              </w:rPr>
              <w:t>tvary písmen slovenskej abecedy</w:t>
            </w:r>
          </w:p>
          <w:p w:rsidR="00FC33F8" w:rsidRPr="00FD1AD2" w:rsidRDefault="00FC33F8" w:rsidP="00B61500">
            <w:pPr>
              <w:rPr>
                <w:color w:val="244061" w:themeColor="accent1" w:themeShade="80"/>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sidRPr="00E962FC">
              <w:rPr>
                <w:sz w:val="24"/>
                <w:szCs w:val="24"/>
              </w:rPr>
              <w:t>Rozvíjať komunikačné a vyjadrovacie schopnosti</w:t>
            </w:r>
          </w:p>
        </w:tc>
      </w:tr>
      <w:tr w:rsidR="00FC33F8" w:rsidRPr="00350362" w:rsidTr="00B61500">
        <w:trPr>
          <w:trHeight w:val="472"/>
        </w:trPr>
        <w:tc>
          <w:tcPr>
            <w:tcW w:w="2057" w:type="dxa"/>
            <w:vMerge w:val="restart"/>
            <w:tcBorders>
              <w:top w:val="single" w:sz="4" w:space="0" w:color="auto"/>
            </w:tcBorders>
            <w:shd w:val="clear" w:color="auto" w:fill="B8CCE4" w:themeFill="accent1" w:themeFillTint="66"/>
          </w:tcPr>
          <w:p w:rsidR="00FC33F8" w:rsidRPr="00E962FC" w:rsidRDefault="00FC33F8" w:rsidP="00B61500">
            <w:pPr>
              <w:rPr>
                <w:rFonts w:eastAsia="Times New Roman" w:cs="Arial"/>
                <w:b/>
                <w:bCs/>
                <w:sz w:val="24"/>
                <w:szCs w:val="24"/>
              </w:rPr>
            </w:pPr>
            <w:r w:rsidRPr="00E962FC">
              <w:rPr>
                <w:rFonts w:cs="Arial"/>
                <w:b/>
                <w:bCs/>
                <w:sz w:val="24"/>
                <w:szCs w:val="24"/>
              </w:rPr>
              <w:t>Špecifické ciele</w:t>
            </w:r>
          </w:p>
          <w:p w:rsidR="00FC33F8" w:rsidRPr="00E962FC" w:rsidRDefault="00FC33F8" w:rsidP="00B61500">
            <w:pPr>
              <w:rPr>
                <w:rFonts w:eastAsia="Times New Roman" w:cs="Arial"/>
                <w:b/>
                <w:bCs/>
                <w:sz w:val="24"/>
                <w:szCs w:val="24"/>
              </w:rPr>
            </w:pPr>
          </w:p>
          <w:p w:rsidR="00FC33F8" w:rsidRPr="00E962FC" w:rsidRDefault="00FC33F8" w:rsidP="00B61500">
            <w:pPr>
              <w:rPr>
                <w:rFonts w:eastAsia="Times New Roman" w:cs="Arial"/>
                <w:b/>
                <w:bCs/>
                <w:sz w:val="24"/>
                <w:szCs w:val="24"/>
              </w:rPr>
            </w:pPr>
          </w:p>
          <w:p w:rsidR="00FC33F8" w:rsidRPr="00E962FC" w:rsidRDefault="00FC33F8" w:rsidP="00B61500">
            <w:pPr>
              <w:rPr>
                <w:rFonts w:eastAsia="Times New Roman" w:cs="Arial"/>
                <w:b/>
                <w:bCs/>
                <w:sz w:val="24"/>
                <w:szCs w:val="24"/>
              </w:rPr>
            </w:pPr>
          </w:p>
          <w:p w:rsidR="00FC33F8" w:rsidRPr="00E962FC" w:rsidRDefault="00FC33F8"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FC33F8" w:rsidRPr="00E962FC" w:rsidRDefault="00FC33F8" w:rsidP="00B61500">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FC33F8" w:rsidRDefault="00FC33F8" w:rsidP="00B61500">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všetky tvary písmen </w:t>
            </w:r>
            <w:r w:rsidRPr="00A774B5">
              <w:rPr>
                <w:i/>
                <w:szCs w:val="20"/>
              </w:rPr>
              <w:t>Ä, ä</w:t>
            </w:r>
          </w:p>
          <w:p w:rsidR="00FC33F8" w:rsidRPr="00E6268E" w:rsidRDefault="00FC33F8" w:rsidP="00B61500">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sidRPr="00E6268E">
              <w:rPr>
                <w:szCs w:val="24"/>
              </w:rPr>
              <w:t>slov</w:t>
            </w:r>
            <w:r>
              <w:rPr>
                <w:szCs w:val="24"/>
              </w:rPr>
              <w:t>á</w:t>
            </w:r>
            <w:r w:rsidRPr="00E6268E">
              <w:rPr>
                <w:szCs w:val="24"/>
              </w:rPr>
              <w:t xml:space="preserve"> </w:t>
            </w:r>
            <w:r>
              <w:rPr>
                <w:szCs w:val="24"/>
              </w:rPr>
              <w:t xml:space="preserve">a vety </w:t>
            </w:r>
            <w:r w:rsidRPr="00E6268E">
              <w:rPr>
                <w:szCs w:val="24"/>
              </w:rPr>
              <w:t>vytvoren</w:t>
            </w:r>
            <w:r>
              <w:rPr>
                <w:szCs w:val="24"/>
              </w:rPr>
              <w:t>é z daných písmen</w:t>
            </w:r>
          </w:p>
          <w:p w:rsidR="00FC33F8" w:rsidRDefault="00FC33F8" w:rsidP="00B61500">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3</w:t>
            </w:r>
            <w:r w:rsidRPr="00FD1AD2">
              <w:rPr>
                <w:color w:val="365F91" w:themeColor="accent1" w:themeShade="BF"/>
                <w:szCs w:val="24"/>
              </w:rPr>
              <w:t>)</w:t>
            </w:r>
            <w:r w:rsidRPr="00E962FC">
              <w:rPr>
                <w:color w:val="E36C0A" w:themeColor="accent6" w:themeShade="BF"/>
                <w:szCs w:val="24"/>
              </w:rPr>
              <w:t xml:space="preserve"> </w:t>
            </w:r>
            <w:r w:rsidRPr="00FC245B">
              <w:rPr>
                <w:szCs w:val="24"/>
              </w:rPr>
              <w:t>Čítať s</w:t>
            </w:r>
            <w:r>
              <w:rPr>
                <w:szCs w:val="24"/>
              </w:rPr>
              <w:t> </w:t>
            </w:r>
            <w:r w:rsidRPr="00FC245B">
              <w:rPr>
                <w:szCs w:val="24"/>
              </w:rPr>
              <w:t>porozumením</w:t>
            </w:r>
          </w:p>
          <w:p w:rsidR="00FC33F8" w:rsidRDefault="00FC33F8" w:rsidP="00B61500">
            <w:pPr>
              <w:pStyle w:val="priprava"/>
              <w:rPr>
                <w:szCs w:val="24"/>
              </w:rPr>
            </w:pPr>
            <w:r>
              <w:rPr>
                <w:color w:val="C00000"/>
                <w:szCs w:val="24"/>
              </w:rPr>
              <w:t>c</w:t>
            </w:r>
            <w:r w:rsidRPr="005748BB">
              <w:rPr>
                <w:color w:val="C00000"/>
                <w:szCs w:val="24"/>
              </w:rPr>
              <w:t>.1)</w:t>
            </w:r>
            <w:r w:rsidRPr="00E962FC">
              <w:rPr>
                <w:color w:val="244061" w:themeColor="accent1" w:themeShade="80"/>
                <w:szCs w:val="24"/>
              </w:rPr>
              <w:t xml:space="preserve"> </w:t>
            </w:r>
            <w:r w:rsidRPr="00C60C02">
              <w:rPr>
                <w:szCs w:val="24"/>
              </w:rPr>
              <w:t xml:space="preserve">Reprodukovať </w:t>
            </w:r>
            <w:r w:rsidRPr="00C60C02">
              <w:rPr>
                <w:szCs w:val="20"/>
              </w:rPr>
              <w:t>r</w:t>
            </w:r>
            <w:r>
              <w:rPr>
                <w:szCs w:val="20"/>
              </w:rPr>
              <w:t>ozprávanie</w:t>
            </w:r>
          </w:p>
          <w:p w:rsidR="00FC33F8" w:rsidRPr="00350362" w:rsidRDefault="00FC33F8" w:rsidP="00B61500">
            <w:pPr>
              <w:pStyle w:val="priprava"/>
              <w:rPr>
                <w:szCs w:val="24"/>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sidRPr="00F56097">
              <w:rPr>
                <w:szCs w:val="20"/>
              </w:rPr>
              <w:t>Používať spisovnú výslovnosť</w:t>
            </w:r>
          </w:p>
        </w:tc>
      </w:tr>
      <w:tr w:rsidR="00FC33F8" w:rsidRPr="00FC245B" w:rsidTr="00B61500">
        <w:trPr>
          <w:trHeight w:val="415"/>
        </w:trPr>
        <w:tc>
          <w:tcPr>
            <w:tcW w:w="2057" w:type="dxa"/>
            <w:vMerge/>
            <w:shd w:val="clear" w:color="auto" w:fill="B8CCE4" w:themeFill="accent1" w:themeFillTint="66"/>
          </w:tcPr>
          <w:p w:rsidR="00FC33F8" w:rsidRPr="00E962FC" w:rsidRDefault="00FC33F8"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FC33F8" w:rsidRPr="00E962FC" w:rsidRDefault="00FC33F8" w:rsidP="00B61500">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FC33F8" w:rsidRPr="001A3485" w:rsidRDefault="00FC33F8" w:rsidP="00B61500">
            <w:pPr>
              <w:pStyle w:val="priprava"/>
              <w:rPr>
                <w:bCs w:val="0"/>
                <w:color w:val="E36C0A" w:themeColor="accent6" w:themeShade="BF"/>
                <w:szCs w:val="24"/>
              </w:rPr>
            </w:pPr>
            <w:r>
              <w:rPr>
                <w:bCs w:val="0"/>
                <w:color w:val="E36C0A" w:themeColor="accent6" w:themeShade="BF"/>
                <w:szCs w:val="24"/>
              </w:rPr>
              <w:t>b</w:t>
            </w:r>
            <w:r w:rsidRPr="00E962FC">
              <w:rPr>
                <w:color w:val="E36C0A" w:themeColor="accent6" w:themeShade="BF"/>
                <w:szCs w:val="24"/>
              </w:rPr>
              <w:t>.</w:t>
            </w:r>
            <w:r>
              <w:rPr>
                <w:color w:val="E36C0A" w:themeColor="accent6" w:themeShade="BF"/>
                <w:szCs w:val="24"/>
              </w:rPr>
              <w:t>1</w:t>
            </w:r>
            <w:r w:rsidRPr="00E962FC">
              <w:rPr>
                <w:color w:val="E36C0A" w:themeColor="accent6" w:themeShade="BF"/>
                <w:szCs w:val="24"/>
              </w:rPr>
              <w:t xml:space="preserve">) </w:t>
            </w:r>
            <w:r w:rsidRPr="00F56097">
              <w:rPr>
                <w:szCs w:val="20"/>
              </w:rPr>
              <w:t xml:space="preserve">Písať správne </w:t>
            </w:r>
            <w:r>
              <w:rPr>
                <w:szCs w:val="20"/>
              </w:rPr>
              <w:t xml:space="preserve">písané i tlačené tvary písmen </w:t>
            </w:r>
            <w:r w:rsidRPr="00A774B5">
              <w:rPr>
                <w:i/>
                <w:szCs w:val="20"/>
              </w:rPr>
              <w:t>Ä, ä</w:t>
            </w:r>
          </w:p>
          <w:p w:rsidR="00FC33F8" w:rsidRPr="00FC245B" w:rsidRDefault="00FC33F8" w:rsidP="00B61500">
            <w:pPr>
              <w:pStyle w:val="priprava"/>
              <w:rPr>
                <w:szCs w:val="20"/>
              </w:rPr>
            </w:pPr>
            <w:r>
              <w:rPr>
                <w:color w:val="E36C0A" w:themeColor="accent6" w:themeShade="BF"/>
                <w:szCs w:val="24"/>
              </w:rPr>
              <w:t>b.2</w:t>
            </w:r>
            <w:r w:rsidRPr="00E962FC">
              <w:rPr>
                <w:color w:val="E36C0A" w:themeColor="accent6" w:themeShade="BF"/>
                <w:szCs w:val="24"/>
              </w:rPr>
              <w:t xml:space="preserve">) </w:t>
            </w:r>
            <w:r w:rsidRPr="00F56097">
              <w:rPr>
                <w:szCs w:val="20"/>
              </w:rPr>
              <w:t xml:space="preserve">Písať správne </w:t>
            </w:r>
            <w:r>
              <w:rPr>
                <w:szCs w:val="20"/>
              </w:rPr>
              <w:t xml:space="preserve">slová a vety </w:t>
            </w:r>
            <w:r w:rsidRPr="00E6268E">
              <w:rPr>
                <w:szCs w:val="24"/>
              </w:rPr>
              <w:t>vytvoren</w:t>
            </w:r>
            <w:r>
              <w:rPr>
                <w:szCs w:val="24"/>
              </w:rPr>
              <w:t>é z daných písmen</w:t>
            </w:r>
          </w:p>
        </w:tc>
      </w:tr>
      <w:tr w:rsidR="00FC33F8" w:rsidRPr="00FB6A12" w:rsidTr="00B61500">
        <w:trPr>
          <w:trHeight w:val="326"/>
        </w:trPr>
        <w:tc>
          <w:tcPr>
            <w:tcW w:w="2057" w:type="dxa"/>
            <w:vMerge/>
            <w:shd w:val="clear" w:color="auto" w:fill="B8CCE4" w:themeFill="accent1" w:themeFillTint="66"/>
          </w:tcPr>
          <w:p w:rsidR="00FC33F8" w:rsidRPr="00E962FC" w:rsidRDefault="00FC33F8" w:rsidP="00B61500">
            <w:pPr>
              <w:rPr>
                <w:rFonts w:cs="Arial"/>
                <w:b/>
                <w:bCs/>
                <w:sz w:val="24"/>
                <w:szCs w:val="24"/>
              </w:rPr>
            </w:pPr>
          </w:p>
        </w:tc>
        <w:tc>
          <w:tcPr>
            <w:tcW w:w="1893" w:type="dxa"/>
            <w:tcBorders>
              <w:top w:val="single" w:sz="4" w:space="0" w:color="auto"/>
              <w:bottom w:val="single" w:sz="4" w:space="0" w:color="auto"/>
              <w:right w:val="single" w:sz="4" w:space="0" w:color="auto"/>
            </w:tcBorders>
          </w:tcPr>
          <w:p w:rsidR="00FC33F8" w:rsidRPr="00E962FC" w:rsidRDefault="00FC33F8" w:rsidP="00B61500">
            <w:pPr>
              <w:pStyle w:val="priprava"/>
              <w:rPr>
                <w:szCs w:val="24"/>
              </w:rPr>
            </w:pPr>
            <w:r w:rsidRPr="00E962FC">
              <w:rPr>
                <w:szCs w:val="24"/>
              </w:rPr>
              <w:t>afektívn</w:t>
            </w:r>
            <w:r>
              <w:rPr>
                <w:szCs w:val="24"/>
              </w:rPr>
              <w:t>y</w:t>
            </w:r>
          </w:p>
        </w:tc>
        <w:tc>
          <w:tcPr>
            <w:tcW w:w="10084" w:type="dxa"/>
            <w:tcBorders>
              <w:top w:val="single" w:sz="4" w:space="0" w:color="auto"/>
              <w:left w:val="single" w:sz="4" w:space="0" w:color="auto"/>
              <w:bottom w:val="single" w:sz="4" w:space="0" w:color="auto"/>
            </w:tcBorders>
          </w:tcPr>
          <w:p w:rsidR="00FC33F8" w:rsidRPr="00FB6A12" w:rsidRDefault="00FC33F8" w:rsidP="00B61500">
            <w:pPr>
              <w:pStyle w:val="priprava"/>
              <w:rPr>
                <w:szCs w:val="24"/>
              </w:rPr>
            </w:pPr>
            <w:r>
              <w:rPr>
                <w:color w:val="C00000"/>
                <w:szCs w:val="24"/>
              </w:rPr>
              <w:t xml:space="preserve">c.3) </w:t>
            </w:r>
            <w:r w:rsidRPr="00DC73AD">
              <w:rPr>
                <w:szCs w:val="24"/>
              </w:rPr>
              <w:t>Rozprávať o</w:t>
            </w:r>
            <w:r>
              <w:rPr>
                <w:color w:val="244061" w:themeColor="accent1" w:themeShade="80"/>
                <w:szCs w:val="24"/>
              </w:rPr>
              <w:t> </w:t>
            </w:r>
            <w:r>
              <w:rPr>
                <w:szCs w:val="24"/>
              </w:rPr>
              <w:t>dôležitosti učenia</w:t>
            </w:r>
          </w:p>
        </w:tc>
      </w:tr>
      <w:tr w:rsidR="00FC33F8" w:rsidRPr="00E962FC" w:rsidTr="00B61500">
        <w:trPr>
          <w:trHeight w:val="394"/>
        </w:trPr>
        <w:tc>
          <w:tcPr>
            <w:tcW w:w="2057" w:type="dxa"/>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FC33F8" w:rsidRPr="00E962FC" w:rsidRDefault="00FC33F8" w:rsidP="00B61500">
            <w:pPr>
              <w:shd w:val="clear" w:color="auto" w:fill="FFFFFF"/>
              <w:jc w:val="both"/>
              <w:rPr>
                <w:bCs/>
                <w:sz w:val="24"/>
                <w:szCs w:val="24"/>
              </w:rPr>
            </w:pPr>
            <w:r>
              <w:rPr>
                <w:bCs/>
                <w:sz w:val="24"/>
                <w:szCs w:val="24"/>
              </w:rPr>
              <w:t>fixačná</w:t>
            </w:r>
            <w:r w:rsidRPr="00E962FC">
              <w:rPr>
                <w:bCs/>
                <w:sz w:val="24"/>
                <w:szCs w:val="24"/>
              </w:rPr>
              <w:t>, dvojhodinový blok (90´)</w:t>
            </w:r>
          </w:p>
          <w:p w:rsidR="00FC33F8" w:rsidRPr="00E962FC" w:rsidRDefault="00FC33F8" w:rsidP="00B61500">
            <w:pPr>
              <w:shd w:val="clear" w:color="auto" w:fill="FFFFFF"/>
              <w:jc w:val="both"/>
              <w:rPr>
                <w:bCs/>
                <w:sz w:val="24"/>
                <w:szCs w:val="24"/>
              </w:rPr>
            </w:pPr>
          </w:p>
        </w:tc>
      </w:tr>
      <w:tr w:rsidR="00FC33F8" w:rsidRPr="00E962FC" w:rsidTr="00B61500">
        <w:trPr>
          <w:trHeight w:val="292"/>
        </w:trPr>
        <w:tc>
          <w:tcPr>
            <w:tcW w:w="2057" w:type="dxa"/>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FC33F8" w:rsidRDefault="00FC33F8" w:rsidP="00B61500">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FC33F8" w:rsidRPr="00E962FC" w:rsidRDefault="00FC33F8" w:rsidP="00B61500">
            <w:pPr>
              <w:rPr>
                <w:color w:val="000000"/>
                <w:sz w:val="24"/>
                <w:szCs w:val="24"/>
              </w:rPr>
            </w:pPr>
          </w:p>
        </w:tc>
      </w:tr>
      <w:tr w:rsidR="00FC33F8" w:rsidRPr="00E962FC" w:rsidTr="00B61500">
        <w:trPr>
          <w:trHeight w:val="292"/>
        </w:trPr>
        <w:tc>
          <w:tcPr>
            <w:tcW w:w="2057" w:type="dxa"/>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FC33F8" w:rsidRDefault="00FC33F8" w:rsidP="00B61500">
            <w:pPr>
              <w:rPr>
                <w:bCs/>
                <w:sz w:val="24"/>
                <w:szCs w:val="24"/>
              </w:rPr>
            </w:pPr>
            <w:r w:rsidRPr="00E962FC">
              <w:rPr>
                <w:bCs/>
                <w:sz w:val="24"/>
                <w:szCs w:val="24"/>
              </w:rPr>
              <w:t>spoločná práca, samostatná práca</w:t>
            </w:r>
          </w:p>
          <w:p w:rsidR="00FC33F8" w:rsidRDefault="00FC33F8" w:rsidP="00B61500">
            <w:pPr>
              <w:rPr>
                <w:bCs/>
                <w:sz w:val="24"/>
                <w:szCs w:val="24"/>
              </w:rPr>
            </w:pPr>
          </w:p>
          <w:p w:rsidR="00FC33F8" w:rsidRPr="00E962FC" w:rsidRDefault="00FC33F8" w:rsidP="00B61500">
            <w:pPr>
              <w:rPr>
                <w:bCs/>
                <w:sz w:val="24"/>
                <w:szCs w:val="24"/>
              </w:rPr>
            </w:pPr>
          </w:p>
        </w:tc>
      </w:tr>
      <w:tr w:rsidR="00FC33F8" w:rsidRPr="00E962FC" w:rsidTr="00B61500">
        <w:trPr>
          <w:trHeight w:val="292"/>
        </w:trPr>
        <w:tc>
          <w:tcPr>
            <w:tcW w:w="2057" w:type="dxa"/>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lastRenderedPageBreak/>
              <w:t>Pomôcky</w:t>
            </w:r>
          </w:p>
        </w:tc>
        <w:tc>
          <w:tcPr>
            <w:tcW w:w="11977" w:type="dxa"/>
            <w:gridSpan w:val="2"/>
            <w:tcBorders>
              <w:top w:val="single" w:sz="4" w:space="0" w:color="auto"/>
              <w:bottom w:val="single" w:sz="4" w:space="0" w:color="auto"/>
            </w:tcBorders>
          </w:tcPr>
          <w:p w:rsidR="00FC33F8" w:rsidRPr="00E962FC" w:rsidRDefault="00FC33F8" w:rsidP="00B61500">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Písanie, 6. zošit</w:t>
            </w:r>
            <w:r w:rsidRPr="00356BDF">
              <w:rPr>
                <w:rFonts w:cs="Arial"/>
                <w:sz w:val="24"/>
                <w:szCs w:val="24"/>
              </w:rPr>
              <w:t xml:space="preserve">, </w:t>
            </w:r>
            <w:r>
              <w:rPr>
                <w:rFonts w:cs="Arial"/>
                <w:sz w:val="24"/>
                <w:szCs w:val="24"/>
              </w:rPr>
              <w:t xml:space="preserve">maňuška HUPSA, vety na kartičkách napísané po jednotlivých slovách, Pracovný zošit k HUPSOVMU šlabikáru LIPKA, </w:t>
            </w:r>
            <w:r w:rsidRPr="00E962FC">
              <w:rPr>
                <w:rFonts w:cs="Arial"/>
                <w:sz w:val="24"/>
                <w:szCs w:val="24"/>
              </w:rPr>
              <w:t>multimediálny disk (MMD) k šlabikáru, PC, dataprojektor</w:t>
            </w:r>
          </w:p>
        </w:tc>
      </w:tr>
      <w:tr w:rsidR="00FC33F8" w:rsidRPr="00E962FC" w:rsidTr="00B61500">
        <w:trPr>
          <w:trHeight w:val="292"/>
        </w:trPr>
        <w:tc>
          <w:tcPr>
            <w:tcW w:w="2057" w:type="dxa"/>
            <w:shd w:val="clear" w:color="auto" w:fill="B8CCE4" w:themeFill="accent1" w:themeFillTint="66"/>
          </w:tcPr>
          <w:p w:rsidR="00FC33F8" w:rsidRPr="00E962FC" w:rsidRDefault="00FC33F8" w:rsidP="00B61500">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FC33F8" w:rsidRPr="00E962FC" w:rsidRDefault="00FC33F8" w:rsidP="00B61500">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FC33F8" w:rsidRPr="00BC0F78" w:rsidRDefault="00FC33F8" w:rsidP="00FC33F8">
            <w:pPr>
              <w:pStyle w:val="Odsekzoznamu"/>
              <w:numPr>
                <w:ilvl w:val="0"/>
                <w:numId w:val="27"/>
              </w:numPr>
              <w:rPr>
                <w:rFonts w:asciiTheme="minorHAnsi" w:hAnsiTheme="minorHAnsi" w:cs="Arial"/>
                <w:bCs/>
              </w:rPr>
            </w:pPr>
            <w:r>
              <w:rPr>
                <w:rFonts w:asciiTheme="minorHAnsi" w:hAnsiTheme="minorHAnsi" w:cs="Arial"/>
                <w:bCs/>
              </w:rPr>
              <w:t>čítať slová a vety s novým písmenom plynulým tempom</w:t>
            </w:r>
            <w:r>
              <w:rPr>
                <w:rFonts w:asciiTheme="minorHAnsi" w:hAnsiTheme="minorHAnsi" w:cs="Arial"/>
                <w:bCs/>
                <w:i/>
              </w:rPr>
              <w:t xml:space="preserve"> </w:t>
            </w:r>
            <w:r w:rsidRPr="00365DC5">
              <w:rPr>
                <w:rFonts w:asciiTheme="minorHAnsi" w:hAnsiTheme="minorHAnsi" w:cs="Arial"/>
                <w:bCs/>
                <w:i/>
              </w:rPr>
              <w:t>(1. úroveň – zapamätanie</w:t>
            </w:r>
            <w:r>
              <w:rPr>
                <w:rFonts w:asciiTheme="minorHAnsi" w:hAnsiTheme="minorHAnsi" w:cs="Arial"/>
                <w:bCs/>
                <w:i/>
              </w:rPr>
              <w:t>)</w:t>
            </w:r>
          </w:p>
          <w:p w:rsidR="00FC33F8" w:rsidRPr="00B54785" w:rsidRDefault="00FC33F8" w:rsidP="00FC33F8">
            <w:pPr>
              <w:pStyle w:val="Odsekzoznamu"/>
              <w:numPr>
                <w:ilvl w:val="0"/>
                <w:numId w:val="27"/>
              </w:numPr>
              <w:rPr>
                <w:rFonts w:asciiTheme="minorHAnsi" w:hAnsiTheme="minorHAnsi" w:cs="Arial"/>
                <w:bCs/>
              </w:rPr>
            </w:pPr>
            <w:r>
              <w:rPr>
                <w:rFonts w:asciiTheme="minorHAnsi" w:eastAsiaTheme="minorEastAsia" w:hAnsiTheme="minorHAnsi" w:cs="Arial"/>
                <w:bCs/>
              </w:rPr>
              <w:t xml:space="preserve">priradiť správne slová k obrázkom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FC33F8" w:rsidRPr="00C13E6B" w:rsidRDefault="00FC33F8" w:rsidP="00FC33F8">
            <w:pPr>
              <w:pStyle w:val="Odsekzoznamu"/>
              <w:numPr>
                <w:ilvl w:val="0"/>
                <w:numId w:val="27"/>
              </w:numPr>
              <w:rPr>
                <w:rFonts w:asciiTheme="minorHAnsi" w:hAnsiTheme="minorHAnsi" w:cs="Arial"/>
                <w:bCs/>
              </w:rPr>
            </w:pPr>
            <w:r w:rsidRPr="005D5E7E">
              <w:rPr>
                <w:rFonts w:asciiTheme="minorHAnsi" w:hAnsiTheme="minorHAnsi" w:cs="Arial"/>
                <w:bCs/>
              </w:rPr>
              <w:t>tvoriť</w:t>
            </w:r>
            <w:r>
              <w:rPr>
                <w:rFonts w:asciiTheme="minorHAnsi" w:hAnsiTheme="minorHAnsi" w:cs="Arial"/>
                <w:bCs/>
              </w:rPr>
              <w:t xml:space="preserve"> vety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FC33F8" w:rsidRPr="00131985" w:rsidRDefault="00FC33F8" w:rsidP="00FC33F8">
            <w:pPr>
              <w:pStyle w:val="Odsekzoznamu"/>
              <w:numPr>
                <w:ilvl w:val="0"/>
                <w:numId w:val="27"/>
              </w:numPr>
              <w:rPr>
                <w:rFonts w:asciiTheme="minorHAnsi" w:hAnsiTheme="minorHAnsi" w:cs="Arial"/>
                <w:bCs/>
              </w:rPr>
            </w:pPr>
            <w:r>
              <w:rPr>
                <w:rFonts w:asciiTheme="minorHAnsi" w:eastAsiaTheme="minorEastAsia" w:hAnsiTheme="minorHAnsi" w:cs="Arial"/>
                <w:bCs/>
              </w:rPr>
              <w:t xml:space="preserve">vyznačiť rovnaké časti slov v príbuzných slovách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FC33F8" w:rsidRPr="005734EE" w:rsidRDefault="00FC33F8" w:rsidP="00FC33F8">
            <w:pPr>
              <w:pStyle w:val="Odsekzoznamu"/>
              <w:numPr>
                <w:ilvl w:val="0"/>
                <w:numId w:val="27"/>
              </w:numPr>
              <w:rPr>
                <w:rFonts w:asciiTheme="minorHAnsi" w:hAnsiTheme="minorHAnsi" w:cs="Arial"/>
                <w:bCs/>
              </w:rPr>
            </w:pPr>
            <w:r>
              <w:rPr>
                <w:rFonts w:asciiTheme="minorHAnsi" w:hAnsiTheme="minorHAnsi" w:cs="Arial"/>
                <w:bCs/>
              </w:rPr>
              <w:t xml:space="preserve">písať správne tlačené tvary </w:t>
            </w:r>
            <w:r w:rsidRPr="00422475">
              <w:rPr>
                <w:rFonts w:asciiTheme="minorHAnsi" w:hAnsiTheme="minorHAnsi"/>
                <w:i/>
              </w:rPr>
              <w:t>Ä, ä</w:t>
            </w:r>
            <w:r>
              <w:rPr>
                <w:i/>
              </w:rPr>
              <w:t xml:space="preserve"> </w:t>
            </w:r>
            <w:r w:rsidRPr="00365DC5">
              <w:rPr>
                <w:rFonts w:asciiTheme="minorHAnsi" w:hAnsiTheme="minorHAnsi" w:cs="Arial"/>
                <w:bCs/>
                <w:i/>
              </w:rPr>
              <w:t>(1. úroveň – zapamätanie)</w:t>
            </w:r>
          </w:p>
          <w:p w:rsidR="00FC33F8" w:rsidRPr="00BA3E78" w:rsidRDefault="00FC33F8" w:rsidP="00FC33F8">
            <w:pPr>
              <w:pStyle w:val="Odsekzoznamu"/>
              <w:numPr>
                <w:ilvl w:val="0"/>
                <w:numId w:val="27"/>
              </w:numPr>
              <w:rPr>
                <w:rFonts w:asciiTheme="minorHAnsi" w:hAnsiTheme="minorHAnsi" w:cs="Arial"/>
                <w:bCs/>
              </w:rPr>
            </w:pPr>
            <w:r>
              <w:rPr>
                <w:rFonts w:asciiTheme="minorHAnsi" w:hAnsiTheme="minorHAnsi" w:cs="Arial"/>
                <w:bCs/>
              </w:rPr>
              <w:t>r</w:t>
            </w:r>
            <w:r w:rsidRPr="00840C93">
              <w:rPr>
                <w:rFonts w:asciiTheme="minorHAnsi" w:hAnsiTheme="minorHAnsi" w:cs="Arial"/>
                <w:bCs/>
              </w:rPr>
              <w:t xml:space="preserve">ozprávať o </w:t>
            </w:r>
            <w:r w:rsidRPr="00072544">
              <w:rPr>
                <w:rFonts w:asciiTheme="minorHAnsi" w:hAnsiTheme="minorHAnsi" w:cs="Arial"/>
                <w:bCs/>
              </w:rPr>
              <w:t>dôležitosti učenia</w:t>
            </w:r>
            <w:r>
              <w:rPr>
                <w:rFonts w:asciiTheme="minorHAnsi" w:hAnsiTheme="minorHAnsi" w:cs="Arial"/>
                <w:bCs/>
              </w:rPr>
              <w:t xml:space="preserve"> </w:t>
            </w:r>
            <w:r w:rsidRPr="00E962FC">
              <w:rPr>
                <w:rFonts w:asciiTheme="minorHAnsi" w:hAnsiTheme="minorHAnsi" w:cs="Arial"/>
                <w:bCs/>
                <w:i/>
              </w:rPr>
              <w:t>(2. úroveň – reagovanie)</w:t>
            </w:r>
          </w:p>
        </w:tc>
      </w:tr>
      <w:tr w:rsidR="00FC33F8" w:rsidRPr="00E962FC" w:rsidTr="00B61500">
        <w:trPr>
          <w:trHeight w:val="292"/>
        </w:trPr>
        <w:tc>
          <w:tcPr>
            <w:tcW w:w="2057" w:type="dxa"/>
            <w:shd w:val="clear" w:color="auto" w:fill="B8CCE4" w:themeFill="accent1" w:themeFillTint="66"/>
          </w:tcPr>
          <w:p w:rsidR="00FC33F8" w:rsidRPr="00E962FC" w:rsidRDefault="00FC33F8" w:rsidP="00B61500">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FC33F8" w:rsidRPr="00E962FC" w:rsidRDefault="00FC33F8" w:rsidP="00B61500">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FC33F8" w:rsidRPr="00E962FC" w:rsidRDefault="00FC33F8" w:rsidP="00FC33F8">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FC33F8" w:rsidRPr="00E962FC" w:rsidTr="00B61500">
        <w:trPr>
          <w:tblHeader/>
        </w:trPr>
        <w:tc>
          <w:tcPr>
            <w:tcW w:w="1654" w:type="dxa"/>
            <w:shd w:val="clear" w:color="auto" w:fill="B8CCE4" w:themeFill="accent1" w:themeFillTint="66"/>
          </w:tcPr>
          <w:p w:rsidR="00FC33F8" w:rsidRPr="00E962FC" w:rsidRDefault="00FC33F8" w:rsidP="00B61500">
            <w:pPr>
              <w:jc w:val="center"/>
              <w:rPr>
                <w:b/>
                <w:i/>
              </w:rPr>
            </w:pPr>
            <w:r w:rsidRPr="00E962FC">
              <w:rPr>
                <w:b/>
                <w:i/>
              </w:rPr>
              <w:t>Štruktúra</w:t>
            </w:r>
          </w:p>
        </w:tc>
        <w:tc>
          <w:tcPr>
            <w:tcW w:w="5009" w:type="dxa"/>
            <w:shd w:val="clear" w:color="auto" w:fill="B8CCE4" w:themeFill="accent1" w:themeFillTint="66"/>
          </w:tcPr>
          <w:p w:rsidR="00FC33F8" w:rsidRPr="00E962FC" w:rsidRDefault="00FC33F8" w:rsidP="00B61500">
            <w:pPr>
              <w:jc w:val="center"/>
              <w:rPr>
                <w:b/>
                <w:i/>
              </w:rPr>
            </w:pPr>
            <w:r w:rsidRPr="00E962FC">
              <w:rPr>
                <w:b/>
                <w:i/>
              </w:rPr>
              <w:t>Činnosť</w:t>
            </w:r>
          </w:p>
        </w:tc>
        <w:tc>
          <w:tcPr>
            <w:tcW w:w="567" w:type="dxa"/>
            <w:shd w:val="clear" w:color="auto" w:fill="B8CCE4" w:themeFill="accent1" w:themeFillTint="66"/>
          </w:tcPr>
          <w:p w:rsidR="00FC33F8" w:rsidRPr="00E962FC" w:rsidRDefault="00FC33F8" w:rsidP="00B61500">
            <w:pPr>
              <w:jc w:val="center"/>
              <w:rPr>
                <w:b/>
                <w:i/>
              </w:rPr>
            </w:pPr>
            <w:r w:rsidRPr="00E962FC">
              <w:rPr>
                <w:b/>
                <w:i/>
              </w:rPr>
              <w:t>Čas</w:t>
            </w:r>
          </w:p>
        </w:tc>
        <w:tc>
          <w:tcPr>
            <w:tcW w:w="6804" w:type="dxa"/>
            <w:shd w:val="clear" w:color="auto" w:fill="B8CCE4" w:themeFill="accent1" w:themeFillTint="66"/>
          </w:tcPr>
          <w:p w:rsidR="00FC33F8" w:rsidRPr="00E962FC" w:rsidRDefault="00FC33F8" w:rsidP="00B61500">
            <w:pPr>
              <w:jc w:val="center"/>
              <w:rPr>
                <w:b/>
                <w:i/>
              </w:rPr>
            </w:pPr>
            <w:r w:rsidRPr="00E962FC">
              <w:rPr>
                <w:b/>
                <w:i/>
              </w:rPr>
              <w:t>Didaktické poznámky</w:t>
            </w:r>
          </w:p>
        </w:tc>
      </w:tr>
      <w:tr w:rsidR="00FC33F8" w:rsidRPr="00E962FC" w:rsidTr="00B61500">
        <w:tc>
          <w:tcPr>
            <w:tcW w:w="1654" w:type="dxa"/>
          </w:tcPr>
          <w:p w:rsidR="00FC33F8" w:rsidRPr="00E962FC" w:rsidRDefault="00FC33F8" w:rsidP="00B61500"/>
        </w:tc>
        <w:tc>
          <w:tcPr>
            <w:tcW w:w="5009" w:type="dxa"/>
          </w:tcPr>
          <w:p w:rsidR="00FC33F8" w:rsidRPr="00E962FC" w:rsidRDefault="00FC33F8" w:rsidP="00B61500">
            <w:pPr>
              <w:jc w:val="center"/>
              <w:rPr>
                <w:b/>
              </w:rPr>
            </w:pPr>
            <w:r w:rsidRPr="00E962FC">
              <w:rPr>
                <w:b/>
              </w:rPr>
              <w:t>1. hodina</w:t>
            </w:r>
          </w:p>
        </w:tc>
        <w:tc>
          <w:tcPr>
            <w:tcW w:w="567" w:type="dxa"/>
          </w:tcPr>
          <w:p w:rsidR="00FC33F8" w:rsidRPr="00E962FC" w:rsidRDefault="00FC33F8" w:rsidP="00B61500"/>
        </w:tc>
        <w:tc>
          <w:tcPr>
            <w:tcW w:w="6804" w:type="dxa"/>
          </w:tcPr>
          <w:p w:rsidR="00FC33F8" w:rsidRPr="00E962FC" w:rsidRDefault="00FC33F8" w:rsidP="00B61500"/>
        </w:tc>
      </w:tr>
      <w:tr w:rsidR="00FC33F8" w:rsidRPr="00E962FC" w:rsidTr="00B61500">
        <w:tc>
          <w:tcPr>
            <w:tcW w:w="1654" w:type="dxa"/>
          </w:tcPr>
          <w:p w:rsidR="00FC33F8" w:rsidRPr="00E962FC" w:rsidRDefault="00FC33F8" w:rsidP="00B61500">
            <w:pPr>
              <w:rPr>
                <w:rFonts w:cs="Arial"/>
              </w:rPr>
            </w:pPr>
            <w:r w:rsidRPr="00E962FC">
              <w:rPr>
                <w:rFonts w:cs="Arial"/>
              </w:rPr>
              <w:t>1. úvodná časť</w:t>
            </w:r>
          </w:p>
        </w:tc>
        <w:tc>
          <w:tcPr>
            <w:tcW w:w="5009" w:type="dxa"/>
          </w:tcPr>
          <w:p w:rsidR="00FC33F8" w:rsidRDefault="00FC33F8" w:rsidP="00B61500">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FC33F8" w:rsidRPr="00E962FC" w:rsidRDefault="00FC33F8" w:rsidP="00B61500">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tc>
        <w:tc>
          <w:tcPr>
            <w:tcW w:w="567" w:type="dxa"/>
          </w:tcPr>
          <w:p w:rsidR="00FC33F8" w:rsidRPr="00E962FC" w:rsidRDefault="00FC33F8" w:rsidP="00B61500">
            <w:r>
              <w:t>3</w:t>
            </w:r>
            <w:r w:rsidRPr="00E962FC">
              <w:t>´</w:t>
            </w:r>
          </w:p>
        </w:tc>
        <w:tc>
          <w:tcPr>
            <w:tcW w:w="6804" w:type="dxa"/>
          </w:tcPr>
          <w:p w:rsidR="00FC33F8" w:rsidRDefault="00FC33F8" w:rsidP="00B61500">
            <w:r w:rsidRPr="00E962FC">
              <w:t>Individuálne podľa podmienok a zvyklostí konkrétnej triedy.</w:t>
            </w:r>
          </w:p>
          <w:p w:rsidR="00FC33F8" w:rsidRDefault="00FC33F8" w:rsidP="00B61500">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FC33F8" w:rsidRPr="00E962FC" w:rsidRDefault="00FC33F8" w:rsidP="00B61500">
            <w:r w:rsidRPr="00E962FC">
              <w:rPr>
                <w:noProof/>
              </w:rPr>
              <w:drawing>
                <wp:inline distT="0" distB="0" distL="0" distR="0">
                  <wp:extent cx="1188777" cy="901282"/>
                  <wp:effectExtent l="19050" t="19050" r="11373" b="13118"/>
                  <wp:docPr id="63"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7846" cy="900576"/>
                          </a:xfrm>
                          <a:prstGeom prst="rect">
                            <a:avLst/>
                          </a:prstGeom>
                          <a:noFill/>
                          <a:ln w="9525">
                            <a:solidFill>
                              <a:schemeClr val="bg1">
                                <a:lumMod val="65000"/>
                              </a:schemeClr>
                            </a:solidFill>
                            <a:miter lim="800000"/>
                            <a:headEnd/>
                            <a:tailEnd/>
                          </a:ln>
                        </pic:spPr>
                      </pic:pic>
                    </a:graphicData>
                  </a:graphic>
                </wp:inline>
              </w:drawing>
            </w:r>
          </w:p>
        </w:tc>
      </w:tr>
      <w:tr w:rsidR="00FC33F8" w:rsidRPr="00E962FC" w:rsidTr="00B61500">
        <w:tc>
          <w:tcPr>
            <w:tcW w:w="1654" w:type="dxa"/>
          </w:tcPr>
          <w:p w:rsidR="00FC33F8" w:rsidRDefault="00FC33F8" w:rsidP="00B61500">
            <w:pPr>
              <w:rPr>
                <w:rFonts w:cs="Arial"/>
              </w:rPr>
            </w:pPr>
            <w:r>
              <w:rPr>
                <w:rFonts w:cs="Arial"/>
              </w:rPr>
              <w:t>2. expozičná časť</w:t>
            </w:r>
          </w:p>
        </w:tc>
        <w:tc>
          <w:tcPr>
            <w:tcW w:w="5009" w:type="dxa"/>
          </w:tcPr>
          <w:p w:rsidR="00FC33F8" w:rsidRPr="00D84507" w:rsidRDefault="00FC33F8" w:rsidP="00B61500">
            <w:pPr>
              <w:pStyle w:val="1odsek"/>
            </w:pPr>
            <w:r>
              <w:t xml:space="preserve">Didaktická hra </w:t>
            </w:r>
            <w:r>
              <w:rPr>
                <w:i/>
              </w:rPr>
              <w:t>Vety spia</w:t>
            </w: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pPr>
            <w:r>
              <w:t>Šlabikár, strana 59, úloha 1</w:t>
            </w:r>
          </w:p>
          <w:p w:rsidR="00FC33F8" w:rsidRDefault="00FC33F8" w:rsidP="00B61500">
            <w:pPr>
              <w:pStyle w:val="1odsek"/>
              <w:numPr>
                <w:ilvl w:val="1"/>
                <w:numId w:val="20"/>
              </w:numPr>
            </w:pPr>
            <w:r>
              <w:t xml:space="preserve">priradenie slov k obrázkom </w:t>
            </w:r>
          </w:p>
          <w:p w:rsidR="00FC33F8" w:rsidRDefault="00FC33F8" w:rsidP="00B61500">
            <w:pPr>
              <w:pStyle w:val="1odsek"/>
              <w:numPr>
                <w:ilvl w:val="0"/>
                <w:numId w:val="0"/>
              </w:numPr>
            </w:pPr>
            <w:r>
              <w:rPr>
                <w:noProof/>
              </w:rPr>
              <w:drawing>
                <wp:inline distT="0" distB="0" distL="0" distR="0">
                  <wp:extent cx="3036570" cy="805180"/>
                  <wp:effectExtent l="19050" t="19050" r="11430" b="13970"/>
                  <wp:docPr id="6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3036570" cy="805180"/>
                          </a:xfrm>
                          <a:prstGeom prst="rect">
                            <a:avLst/>
                          </a:prstGeom>
                          <a:noFill/>
                          <a:ln w="9525">
                            <a:solidFill>
                              <a:schemeClr val="bg1">
                                <a:lumMod val="65000"/>
                              </a:schemeClr>
                            </a:solidFill>
                            <a:miter lim="800000"/>
                            <a:headEnd/>
                            <a:tailEnd/>
                          </a:ln>
                        </pic:spPr>
                      </pic:pic>
                    </a:graphicData>
                  </a:graphic>
                </wp:inline>
              </w:drawing>
            </w: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pPr>
            <w:r>
              <w:t>Šlabikár, strana 59, úloha 2</w:t>
            </w:r>
          </w:p>
          <w:p w:rsidR="00FC33F8" w:rsidRDefault="00FC33F8" w:rsidP="00B61500">
            <w:pPr>
              <w:pStyle w:val="1odsek"/>
              <w:numPr>
                <w:ilvl w:val="0"/>
                <w:numId w:val="0"/>
              </w:numPr>
              <w:ind w:left="360"/>
            </w:pPr>
          </w:p>
          <w:p w:rsidR="00FC33F8" w:rsidRPr="003D4842" w:rsidRDefault="00FC33F8" w:rsidP="00B61500">
            <w:pPr>
              <w:pStyle w:val="1odsek"/>
              <w:numPr>
                <w:ilvl w:val="0"/>
                <w:numId w:val="0"/>
              </w:numPr>
              <w:ind w:left="360" w:hanging="360"/>
            </w:pPr>
            <w:r>
              <w:rPr>
                <w:noProof/>
              </w:rPr>
              <w:drawing>
                <wp:inline distT="0" distB="0" distL="0" distR="0">
                  <wp:extent cx="3043555" cy="743585"/>
                  <wp:effectExtent l="19050" t="19050" r="23495" b="18415"/>
                  <wp:docPr id="65"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3043555" cy="74358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FC33F8" w:rsidRDefault="00FC33F8" w:rsidP="00B61500">
            <w:r>
              <w:lastRenderedPageBreak/>
              <w:t>20´</w:t>
            </w:r>
          </w:p>
        </w:tc>
        <w:tc>
          <w:tcPr>
            <w:tcW w:w="6804" w:type="dxa"/>
          </w:tcPr>
          <w:p w:rsidR="00FC33F8" w:rsidRPr="000045B0" w:rsidRDefault="00FC33F8" w:rsidP="00B61500">
            <w:pPr>
              <w:rPr>
                <w:rFonts w:cs="Arial"/>
                <w:iCs/>
              </w:rPr>
            </w:pPr>
            <w:r>
              <w:rPr>
                <w:rFonts w:cs="Arial"/>
                <w:iCs/>
              </w:rPr>
              <w:t>Dôvodom zaradenia didaktickej hry je p</w:t>
            </w:r>
            <w:r w:rsidRPr="000045B0">
              <w:rPr>
                <w:rFonts w:cs="Arial"/>
                <w:iCs/>
              </w:rPr>
              <w:t xml:space="preserve">recvičiť </w:t>
            </w:r>
            <w:r>
              <w:rPr>
                <w:rFonts w:cs="Arial"/>
                <w:iCs/>
              </w:rPr>
              <w:t>skladanie a čítanie</w:t>
            </w:r>
            <w:r w:rsidRPr="000045B0">
              <w:rPr>
                <w:rFonts w:cs="Arial"/>
                <w:iCs/>
              </w:rPr>
              <w:t xml:space="preserve"> viet. </w:t>
            </w:r>
          </w:p>
          <w:p w:rsidR="00FC33F8" w:rsidRDefault="00FC33F8" w:rsidP="00B61500">
            <w:pPr>
              <w:rPr>
                <w:rFonts w:cs="Arial"/>
                <w:i/>
                <w:iCs/>
              </w:rPr>
            </w:pPr>
            <w:r>
              <w:rPr>
                <w:rFonts w:cs="Arial"/>
                <w:iCs/>
              </w:rPr>
              <w:t xml:space="preserve">Pripravíme vety, ktoré napíšeme po jednotlivých slovách na kartičky. Každá veta by mala byť napísaná inou farbou alebo iným typom písma. Kartičky rozdáme žiakom (každý má aspoň jednu kartičku). Najskôr všetci prečítajú svoje slová. Potom si ľahnú na lavicu, akoby spali. Povieme: </w:t>
            </w:r>
            <w:r>
              <w:rPr>
                <w:rFonts w:cs="Arial"/>
                <w:i/>
                <w:iCs/>
              </w:rPr>
              <w:t>Zobudí sa a pred tabuľu príde veta...</w:t>
            </w:r>
            <w:r>
              <w:rPr>
                <w:rFonts w:cs="Arial"/>
                <w:iCs/>
              </w:rPr>
              <w:t xml:space="preserve"> Povieme niektorú z viet, ktoré sú napísané na kartičkách. Žiaci, ktorí majú slová z danej vety, sa postavia a pred tabuľou sa zoradia tak, aby veta bola správne zložená. Ostatní žiaci potom vetu prečítajú.</w:t>
            </w:r>
            <w:r>
              <w:rPr>
                <w:rFonts w:cs="Arial"/>
                <w:i/>
                <w:iCs/>
              </w:rPr>
              <w:t xml:space="preserve"> </w:t>
            </w:r>
            <w:r>
              <w:rPr>
                <w:rFonts w:cs="Arial"/>
                <w:iCs/>
              </w:rPr>
              <w:t xml:space="preserve">Môžeme použiť vety: </w:t>
            </w:r>
            <w:r>
              <w:rPr>
                <w:rFonts w:cs="Arial"/>
                <w:i/>
                <w:iCs/>
              </w:rPr>
              <w:t xml:space="preserve">Obedujeme mäso a šalát. </w:t>
            </w:r>
            <w:r>
              <w:rPr>
                <w:rFonts w:cs="Arial"/>
                <w:i/>
                <w:iCs/>
              </w:rPr>
              <w:lastRenderedPageBreak/>
              <w:t>Budeš si to pamätať? Kedy sa vrátime naspäť? Malé bábätko často plače. Žofka má deväť rokov. Kamil je veľmi smädný. Želka číta najmä rozprávky. Jožkovi chutí mäkký chlieb...</w:t>
            </w:r>
          </w:p>
          <w:p w:rsidR="00FC33F8" w:rsidRDefault="00FC33F8" w:rsidP="00B61500">
            <w:pPr>
              <w:rPr>
                <w:rFonts w:cs="Arial"/>
                <w:iCs/>
              </w:rPr>
            </w:pPr>
            <w:r>
              <w:rPr>
                <w:rFonts w:cs="Arial"/>
                <w:iCs/>
              </w:rPr>
              <w:t xml:space="preserve"> </w:t>
            </w:r>
          </w:p>
          <w:p w:rsidR="00FC33F8" w:rsidRDefault="00FC33F8" w:rsidP="00B61500">
            <w:pPr>
              <w:rPr>
                <w:rFonts w:cs="Arial"/>
              </w:rPr>
            </w:pPr>
            <w:r>
              <w:rPr>
                <w:rFonts w:cs="Arial"/>
              </w:rPr>
              <w:t>HUPS môže vysvetliť žiakom zadanie úloh 1 a 2, ktoré budú riešiť samostatne. Potom ich rozdelíme na dve skupiny.</w:t>
            </w:r>
          </w:p>
          <w:p w:rsidR="00FC33F8" w:rsidRDefault="00FC33F8" w:rsidP="00B61500">
            <w:pPr>
              <w:rPr>
                <w:rFonts w:cs="Arial"/>
              </w:rPr>
            </w:pPr>
            <w:r>
              <w:rPr>
                <w:rFonts w:cs="Arial"/>
                <w:b/>
              </w:rPr>
              <w:t>Prvá skupina</w:t>
            </w:r>
            <w:r>
              <w:rPr>
                <w:rFonts w:cs="Arial"/>
              </w:rPr>
              <w:t xml:space="preserve"> samostatne rieši úlohy 1 a 2.</w:t>
            </w:r>
          </w:p>
          <w:p w:rsidR="00FC33F8" w:rsidRDefault="00FC33F8" w:rsidP="00B61500">
            <w:pPr>
              <w:rPr>
                <w:rFonts w:cs="Arial"/>
                <w:b/>
              </w:rPr>
            </w:pPr>
          </w:p>
          <w:p w:rsidR="00FC33F8" w:rsidRDefault="00FC33F8" w:rsidP="00B61500">
            <w:pPr>
              <w:rPr>
                <w:rFonts w:cs="Arial"/>
              </w:rPr>
            </w:pPr>
            <w:r>
              <w:rPr>
                <w:rFonts w:cs="Arial"/>
                <w:b/>
              </w:rPr>
              <w:t>Druhá skupina</w:t>
            </w:r>
            <w:r>
              <w:rPr>
                <w:rFonts w:cs="Arial"/>
              </w:rPr>
              <w:t xml:space="preserve"> dopĺňa slová do viet napísaných na tabuli (hra </w:t>
            </w:r>
            <w:r>
              <w:rPr>
                <w:rFonts w:cs="Arial"/>
                <w:i/>
              </w:rPr>
              <w:t>Stratené slová</w:t>
            </w:r>
            <w:r>
              <w:rPr>
                <w:rFonts w:cs="Arial"/>
              </w:rPr>
              <w:t>). Každý žiak doplní jednu vetu. Po doplnení slova do vety si sadne a začne riešiť úlohy v šlabikári.</w:t>
            </w:r>
          </w:p>
          <w:p w:rsidR="00FC33F8" w:rsidRDefault="00FC33F8" w:rsidP="00B61500">
            <w:pPr>
              <w:rPr>
                <w:rFonts w:cs="Arial"/>
              </w:rPr>
            </w:pPr>
            <w:r>
              <w:rPr>
                <w:rFonts w:cs="Arial"/>
              </w:rPr>
              <w:t>Žiaci z prvej skupiny, keď doriešia úlohy v šlabikári, prídu k tabuli a skontrolujú vety (každý jednu). Týmto spôsobom budú všetci žiaci samostatne riešiť úlohy zo šlabikára i pracovať s vetami na tabuli.</w:t>
            </w:r>
          </w:p>
          <w:p w:rsidR="00FC33F8" w:rsidRPr="00D5637D" w:rsidRDefault="00FC33F8" w:rsidP="00B61500">
            <w:pPr>
              <w:rPr>
                <w:rFonts w:cs="Arial"/>
                <w:i/>
              </w:rPr>
            </w:pPr>
            <w:r>
              <w:rPr>
                <w:rFonts w:cs="Arial"/>
              </w:rPr>
              <w:t xml:space="preserve">Na tabuľu </w:t>
            </w:r>
            <w:r>
              <w:rPr>
                <w:rFonts w:cs="Arial"/>
                <w:iCs/>
              </w:rPr>
              <w:t xml:space="preserve">napíšeme vety, v ktorých budú namiesto niektorých slov vodorovné čiary. Chýbajúce slová budú napísané v samostatnom stĺpci vedľa viet, ale v rozhádzanom poradí. Úlohou žiakov je postupne prečítať a doplniť neúplné vety. Žiaci musia rozhodnúť, ktoré slovo patrí do vety, a dopísať ho do nej. </w:t>
            </w:r>
            <w:r>
              <w:rPr>
                <w:rFonts w:cs="Arial"/>
              </w:rPr>
              <w:t xml:space="preserve">Môžeme použiť vety (slová v zátvorkách sú slová, ktoré vo vetách chýbajú, a sú napísané v rozhádzanom poradí v stĺpci vedľa viet): </w:t>
            </w:r>
          </w:p>
          <w:p w:rsidR="00FC33F8" w:rsidRPr="00D5637D" w:rsidRDefault="00FC33F8" w:rsidP="00B61500">
            <w:pPr>
              <w:rPr>
                <w:rFonts w:cs="Arial"/>
                <w:i/>
              </w:rPr>
            </w:pPr>
            <w:r w:rsidRPr="00D5637D">
              <w:rPr>
                <w:rFonts w:cs="Arial"/>
                <w:i/>
              </w:rPr>
              <w:t xml:space="preserve">Ťava nebýva </w:t>
            </w:r>
            <w:r>
              <w:rPr>
                <w:rFonts w:cs="Arial"/>
                <w:i/>
              </w:rPr>
              <w:t>(</w:t>
            </w:r>
            <w:r w:rsidRPr="00D5637D">
              <w:rPr>
                <w:rFonts w:cs="Arial"/>
                <w:i/>
              </w:rPr>
              <w:t>smädná</w:t>
            </w:r>
            <w:r>
              <w:rPr>
                <w:rFonts w:cs="Arial"/>
                <w:i/>
              </w:rPr>
              <w:t>)</w:t>
            </w:r>
            <w:r w:rsidRPr="00D5637D">
              <w:rPr>
                <w:rFonts w:cs="Arial"/>
                <w:i/>
              </w:rPr>
              <w:t>.</w:t>
            </w:r>
            <w:r>
              <w:rPr>
                <w:rFonts w:cs="Arial"/>
                <w:i/>
              </w:rPr>
              <w:t xml:space="preserve"> </w:t>
            </w:r>
            <w:r w:rsidRPr="00D5637D">
              <w:rPr>
                <w:rFonts w:cs="Arial"/>
                <w:i/>
              </w:rPr>
              <w:t xml:space="preserve">Chutí mi </w:t>
            </w:r>
            <w:r>
              <w:rPr>
                <w:rFonts w:cs="Arial"/>
                <w:i/>
              </w:rPr>
              <w:t>(</w:t>
            </w:r>
            <w:r w:rsidRPr="00D5637D">
              <w:rPr>
                <w:rFonts w:cs="Arial"/>
                <w:i/>
              </w:rPr>
              <w:t>mätový</w:t>
            </w:r>
            <w:r>
              <w:rPr>
                <w:rFonts w:cs="Arial"/>
                <w:i/>
              </w:rPr>
              <w:t>)</w:t>
            </w:r>
            <w:r w:rsidRPr="00D5637D">
              <w:rPr>
                <w:rFonts w:cs="Arial"/>
                <w:i/>
              </w:rPr>
              <w:t xml:space="preserve"> čaj.</w:t>
            </w:r>
            <w:r>
              <w:rPr>
                <w:rFonts w:cs="Arial"/>
                <w:i/>
              </w:rPr>
              <w:t xml:space="preserve"> </w:t>
            </w:r>
            <w:r w:rsidRPr="00D5637D">
              <w:rPr>
                <w:rFonts w:cs="Arial"/>
                <w:i/>
              </w:rPr>
              <w:t>Michal zovrel</w:t>
            </w:r>
            <w:r>
              <w:rPr>
                <w:rFonts w:cs="Arial"/>
                <w:i/>
              </w:rPr>
              <w:t xml:space="preserve"> (</w:t>
            </w:r>
            <w:r w:rsidRPr="00D5637D">
              <w:rPr>
                <w:rFonts w:cs="Arial"/>
                <w:i/>
              </w:rPr>
              <w:t>päsť</w:t>
            </w:r>
            <w:r>
              <w:rPr>
                <w:rFonts w:cs="Arial"/>
                <w:i/>
              </w:rPr>
              <w:t>)</w:t>
            </w:r>
            <w:r w:rsidRPr="00D5637D">
              <w:rPr>
                <w:rFonts w:cs="Arial"/>
                <w:i/>
              </w:rPr>
              <w:t>.</w:t>
            </w:r>
            <w:r>
              <w:rPr>
                <w:rFonts w:cs="Arial"/>
                <w:i/>
              </w:rPr>
              <w:t xml:space="preserve"> </w:t>
            </w:r>
            <w:r w:rsidRPr="00D5637D">
              <w:rPr>
                <w:rFonts w:cs="Arial"/>
                <w:i/>
              </w:rPr>
              <w:t xml:space="preserve">Kvety bez vody rýchlo </w:t>
            </w:r>
            <w:r>
              <w:rPr>
                <w:rFonts w:cs="Arial"/>
                <w:i/>
              </w:rPr>
              <w:t>(</w:t>
            </w:r>
            <w:r w:rsidRPr="00D5637D">
              <w:rPr>
                <w:rFonts w:cs="Arial"/>
                <w:i/>
              </w:rPr>
              <w:t>zvädnú</w:t>
            </w:r>
            <w:r>
              <w:rPr>
                <w:rFonts w:cs="Arial"/>
                <w:i/>
              </w:rPr>
              <w:t>)</w:t>
            </w:r>
            <w:r w:rsidRPr="00D5637D">
              <w:rPr>
                <w:rFonts w:cs="Arial"/>
                <w:i/>
              </w:rPr>
              <w:t>.</w:t>
            </w:r>
            <w:r>
              <w:rPr>
                <w:rFonts w:cs="Arial"/>
                <w:i/>
              </w:rPr>
              <w:t xml:space="preserve"> </w:t>
            </w:r>
            <w:r w:rsidRPr="00D5637D">
              <w:rPr>
                <w:rFonts w:cs="Arial"/>
                <w:i/>
              </w:rPr>
              <w:t xml:space="preserve">Na trhovisku bol </w:t>
            </w:r>
            <w:r>
              <w:rPr>
                <w:rFonts w:cs="Arial"/>
                <w:i/>
              </w:rPr>
              <w:t>(</w:t>
            </w:r>
            <w:r w:rsidRPr="00D5637D">
              <w:rPr>
                <w:rFonts w:cs="Arial"/>
                <w:i/>
              </w:rPr>
              <w:t>zmätok</w:t>
            </w:r>
            <w:r>
              <w:rPr>
                <w:rFonts w:cs="Arial"/>
                <w:i/>
              </w:rPr>
              <w:t>)</w:t>
            </w:r>
            <w:r w:rsidRPr="00D5637D">
              <w:rPr>
                <w:rFonts w:cs="Arial"/>
                <w:i/>
              </w:rPr>
              <w:t>.</w:t>
            </w:r>
            <w:r>
              <w:rPr>
                <w:rFonts w:cs="Arial"/>
                <w:i/>
              </w:rPr>
              <w:t xml:space="preserve"> </w:t>
            </w:r>
            <w:r w:rsidRPr="00D5637D">
              <w:rPr>
                <w:rFonts w:cs="Arial"/>
                <w:i/>
              </w:rPr>
              <w:t>Naše</w:t>
            </w:r>
            <w:r>
              <w:rPr>
                <w:rFonts w:cs="Arial"/>
                <w:i/>
              </w:rPr>
              <w:t xml:space="preserve"> (</w:t>
            </w:r>
            <w:r w:rsidRPr="00D5637D">
              <w:rPr>
                <w:rFonts w:cs="Arial"/>
                <w:i/>
              </w:rPr>
              <w:t>bábätko</w:t>
            </w:r>
            <w:r>
              <w:rPr>
                <w:rFonts w:cs="Arial"/>
                <w:i/>
              </w:rPr>
              <w:t>)</w:t>
            </w:r>
            <w:r w:rsidRPr="00D5637D">
              <w:rPr>
                <w:rFonts w:cs="Arial"/>
                <w:i/>
              </w:rPr>
              <w:t xml:space="preserve"> má už deväť mesiacov.</w:t>
            </w:r>
            <w:r>
              <w:rPr>
                <w:rFonts w:cs="Arial"/>
                <w:i/>
              </w:rPr>
              <w:t xml:space="preserve"> </w:t>
            </w:r>
            <w:r w:rsidRPr="00D5637D">
              <w:rPr>
                <w:rFonts w:cs="Arial"/>
                <w:i/>
              </w:rPr>
              <w:t xml:space="preserve">Opäť máme </w:t>
            </w:r>
            <w:r>
              <w:rPr>
                <w:rFonts w:cs="Arial"/>
                <w:i/>
              </w:rPr>
              <w:t>(</w:t>
            </w:r>
            <w:r w:rsidRPr="00D5637D">
              <w:rPr>
                <w:rFonts w:cs="Arial"/>
                <w:i/>
              </w:rPr>
              <w:t>päť</w:t>
            </w:r>
            <w:r>
              <w:rPr>
                <w:rFonts w:cs="Arial"/>
                <w:i/>
              </w:rPr>
              <w:t>)</w:t>
            </w:r>
            <w:r w:rsidRPr="00D5637D">
              <w:rPr>
                <w:rFonts w:cs="Arial"/>
                <w:i/>
              </w:rPr>
              <w:t xml:space="preserve"> mačiatok.</w:t>
            </w:r>
            <w:r>
              <w:rPr>
                <w:rFonts w:cs="Arial"/>
                <w:i/>
              </w:rPr>
              <w:t xml:space="preserve"> Malé (žriebä) veselo beží po lúke...</w:t>
            </w:r>
          </w:p>
          <w:p w:rsidR="00FC33F8" w:rsidRPr="00C2039A" w:rsidRDefault="00FC33F8" w:rsidP="00B61500">
            <w:pPr>
              <w:rPr>
                <w:rFonts w:cs="Arial"/>
              </w:rPr>
            </w:pPr>
          </w:p>
          <w:p w:rsidR="00FC33F8" w:rsidRDefault="00FC33F8" w:rsidP="00B61500">
            <w:pPr>
              <w:rPr>
                <w:i/>
              </w:rPr>
            </w:pPr>
            <w:r>
              <w:rPr>
                <w:rFonts w:cs="Arial"/>
              </w:rPr>
              <w:t xml:space="preserve">Pri riešení úlohy môžeme použiť </w:t>
            </w:r>
            <w:r>
              <w:rPr>
                <w:i/>
              </w:rPr>
              <w:t>MMD/Nácvičné</w:t>
            </w:r>
            <w:r w:rsidRPr="00412E25">
              <w:rPr>
                <w:i/>
              </w:rPr>
              <w:t xml:space="preserve"> obdobie</w:t>
            </w:r>
            <w:r>
              <w:rPr>
                <w:i/>
              </w:rPr>
              <w:t>/písmeno Ä/Práca so šlabikárom/str. 59, úloha 1.</w:t>
            </w:r>
          </w:p>
          <w:p w:rsidR="00FC33F8" w:rsidRDefault="00FC33F8" w:rsidP="00B61500">
            <w:pPr>
              <w:rPr>
                <w:rFonts w:cs="Arial"/>
              </w:rPr>
            </w:pPr>
          </w:p>
          <w:p w:rsidR="00FC33F8" w:rsidRDefault="00FC33F8" w:rsidP="00B61500">
            <w:pPr>
              <w:rPr>
                <w:i/>
              </w:rPr>
            </w:pPr>
            <w:r>
              <w:rPr>
                <w:rFonts w:cs="Arial"/>
              </w:rPr>
              <w:t xml:space="preserve">Pri riešení úlohy môžeme použiť </w:t>
            </w:r>
            <w:r>
              <w:rPr>
                <w:i/>
              </w:rPr>
              <w:t>MMD/Nácvičné</w:t>
            </w:r>
            <w:r w:rsidRPr="00412E25">
              <w:rPr>
                <w:i/>
              </w:rPr>
              <w:t xml:space="preserve"> obdobie</w:t>
            </w:r>
            <w:r>
              <w:rPr>
                <w:i/>
              </w:rPr>
              <w:t>/písmeno Ä/Práca so šlabikárom/str. 59, úloha 2.</w:t>
            </w:r>
          </w:p>
          <w:p w:rsidR="00FC33F8" w:rsidRPr="00D5637D" w:rsidRDefault="00FC33F8" w:rsidP="00B61500"/>
        </w:tc>
      </w:tr>
      <w:tr w:rsidR="00FC33F8" w:rsidRPr="00E962FC" w:rsidTr="00B61500">
        <w:tc>
          <w:tcPr>
            <w:tcW w:w="1654" w:type="dxa"/>
          </w:tcPr>
          <w:p w:rsidR="00FC33F8" w:rsidRPr="00E962FC" w:rsidRDefault="00FC33F8" w:rsidP="00B61500">
            <w:pPr>
              <w:rPr>
                <w:rFonts w:cs="Arial"/>
              </w:rPr>
            </w:pPr>
            <w:r>
              <w:rPr>
                <w:rFonts w:cs="Arial"/>
              </w:rPr>
              <w:lastRenderedPageBreak/>
              <w:t>3. fixačná časť</w:t>
            </w:r>
          </w:p>
        </w:tc>
        <w:tc>
          <w:tcPr>
            <w:tcW w:w="5009" w:type="dxa"/>
          </w:tcPr>
          <w:p w:rsidR="00FC33F8" w:rsidRDefault="00FC33F8" w:rsidP="00B61500">
            <w:pPr>
              <w:pStyle w:val="1odsek"/>
            </w:pPr>
            <w:r>
              <w:t>Šlabikár, strana 59, úloha 3</w:t>
            </w:r>
          </w:p>
          <w:p w:rsidR="00FC33F8" w:rsidRDefault="00FC33F8" w:rsidP="00B61500">
            <w:pPr>
              <w:pStyle w:val="1odsek"/>
              <w:numPr>
                <w:ilvl w:val="1"/>
                <w:numId w:val="20"/>
              </w:numPr>
            </w:pPr>
            <w:r>
              <w:t>čítanie krátkeho textu</w:t>
            </w:r>
          </w:p>
          <w:p w:rsidR="00FC33F8" w:rsidRDefault="00FC33F8" w:rsidP="00B61500">
            <w:pPr>
              <w:pStyle w:val="1odsek"/>
              <w:numPr>
                <w:ilvl w:val="0"/>
                <w:numId w:val="0"/>
              </w:numPr>
              <w:ind w:left="360" w:hanging="360"/>
            </w:pPr>
            <w:r>
              <w:rPr>
                <w:noProof/>
              </w:rPr>
              <w:drawing>
                <wp:inline distT="0" distB="0" distL="0" distR="0">
                  <wp:extent cx="3036570" cy="1733550"/>
                  <wp:effectExtent l="19050" t="19050" r="11430" b="19050"/>
                  <wp:docPr id="66"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3036570" cy="1733550"/>
                          </a:xfrm>
                          <a:prstGeom prst="rect">
                            <a:avLst/>
                          </a:prstGeom>
                          <a:noFill/>
                          <a:ln w="9525">
                            <a:solidFill>
                              <a:schemeClr val="bg1">
                                <a:lumMod val="65000"/>
                              </a:schemeClr>
                            </a:solidFill>
                            <a:miter lim="800000"/>
                            <a:headEnd/>
                            <a:tailEnd/>
                          </a:ln>
                        </pic:spPr>
                      </pic:pic>
                    </a:graphicData>
                  </a:graphic>
                </wp:inline>
              </w:drawing>
            </w:r>
          </w:p>
          <w:p w:rsidR="00FC33F8" w:rsidRDefault="00FC33F8" w:rsidP="00B61500">
            <w:pPr>
              <w:pStyle w:val="1odsek"/>
              <w:numPr>
                <w:ilvl w:val="0"/>
                <w:numId w:val="0"/>
              </w:numPr>
              <w:ind w:left="360" w:hanging="360"/>
            </w:pPr>
          </w:p>
          <w:p w:rsidR="00FC33F8" w:rsidRDefault="00FC33F8" w:rsidP="00B61500">
            <w:pPr>
              <w:pStyle w:val="1odsek"/>
              <w:numPr>
                <w:ilvl w:val="0"/>
                <w:numId w:val="0"/>
              </w:numPr>
              <w:ind w:left="360" w:hanging="360"/>
            </w:pPr>
          </w:p>
          <w:p w:rsidR="00FC33F8" w:rsidRDefault="00FC33F8" w:rsidP="00B61500">
            <w:pPr>
              <w:pStyle w:val="1odsek"/>
            </w:pPr>
            <w:r>
              <w:t>Šlabikár, strana 59, písanie tlačených písmen</w:t>
            </w:r>
          </w:p>
          <w:p w:rsidR="00FC33F8" w:rsidRDefault="00FC33F8" w:rsidP="00B61500">
            <w:pPr>
              <w:pStyle w:val="1odsek"/>
              <w:numPr>
                <w:ilvl w:val="0"/>
                <w:numId w:val="0"/>
              </w:numPr>
            </w:pPr>
          </w:p>
          <w:p w:rsidR="00FC33F8" w:rsidRDefault="00FC33F8" w:rsidP="00B61500">
            <w:pPr>
              <w:pStyle w:val="1odsek"/>
              <w:numPr>
                <w:ilvl w:val="0"/>
                <w:numId w:val="0"/>
              </w:numPr>
            </w:pPr>
            <w:r>
              <w:rPr>
                <w:noProof/>
              </w:rPr>
              <w:drawing>
                <wp:inline distT="0" distB="0" distL="0" distR="0">
                  <wp:extent cx="3036570" cy="1207770"/>
                  <wp:effectExtent l="19050" t="19050" r="11430" b="11430"/>
                  <wp:docPr id="67"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a:stretch>
                            <a:fillRect/>
                          </a:stretch>
                        </pic:blipFill>
                        <pic:spPr bwMode="auto">
                          <a:xfrm>
                            <a:off x="0" y="0"/>
                            <a:ext cx="3036570" cy="1207770"/>
                          </a:xfrm>
                          <a:prstGeom prst="rect">
                            <a:avLst/>
                          </a:prstGeom>
                          <a:noFill/>
                          <a:ln w="9525">
                            <a:solidFill>
                              <a:schemeClr val="bg1">
                                <a:lumMod val="65000"/>
                              </a:schemeClr>
                            </a:solidFill>
                            <a:miter lim="800000"/>
                            <a:headEnd/>
                            <a:tailEnd/>
                          </a:ln>
                        </pic:spPr>
                      </pic:pic>
                    </a:graphicData>
                  </a:graphic>
                </wp:inline>
              </w:drawing>
            </w: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numPr>
                <w:ilvl w:val="0"/>
                <w:numId w:val="0"/>
              </w:numPr>
            </w:pPr>
          </w:p>
          <w:p w:rsidR="00FC33F8" w:rsidRDefault="00FC33F8" w:rsidP="00B61500">
            <w:pPr>
              <w:pStyle w:val="1odsek"/>
            </w:pPr>
            <w:r>
              <w:t xml:space="preserve">Interaktívna hra </w:t>
            </w:r>
            <w:r>
              <w:rPr>
                <w:i/>
              </w:rPr>
              <w:t xml:space="preserve">Hádaj, na čo myslím </w:t>
            </w:r>
          </w:p>
          <w:p w:rsidR="00FC33F8" w:rsidRDefault="00FC33F8" w:rsidP="00B61500">
            <w:pPr>
              <w:pStyle w:val="1odsek"/>
              <w:numPr>
                <w:ilvl w:val="0"/>
                <w:numId w:val="0"/>
              </w:numPr>
            </w:pPr>
          </w:p>
          <w:p w:rsidR="00FC33F8" w:rsidRDefault="00FC33F8" w:rsidP="00B61500">
            <w:pPr>
              <w:pStyle w:val="1odsek"/>
              <w:numPr>
                <w:ilvl w:val="0"/>
                <w:numId w:val="0"/>
              </w:numPr>
            </w:pPr>
          </w:p>
        </w:tc>
        <w:tc>
          <w:tcPr>
            <w:tcW w:w="567" w:type="dxa"/>
          </w:tcPr>
          <w:p w:rsidR="00FC33F8" w:rsidRDefault="00FC33F8" w:rsidP="00B61500">
            <w:r>
              <w:t>20´</w:t>
            </w:r>
          </w:p>
        </w:tc>
        <w:tc>
          <w:tcPr>
            <w:tcW w:w="6804" w:type="dxa"/>
          </w:tcPr>
          <w:p w:rsidR="00FC33F8" w:rsidRDefault="00FC33F8" w:rsidP="00B61500">
            <w:pPr>
              <w:rPr>
                <w:rFonts w:ascii="Calibri" w:hAnsi="Calibri" w:cs="Arial"/>
              </w:rPr>
            </w:pPr>
            <w:r>
              <w:rPr>
                <w:rFonts w:cs="Arial"/>
              </w:rPr>
              <w:t xml:space="preserve">HUPS môže povedať žiakom, že sa chce naučiť naspamäť báseň, ale sa mu to nedarí. Potrebuje pomoc prvákov. Žiaci čítajú text najskôr spoločne plynulým tempom. Pri čítaní kladieme dôraz na správnu výslovnosť hlásky </w:t>
            </w:r>
            <w:r>
              <w:rPr>
                <w:rFonts w:ascii="Calibri" w:hAnsi="Calibri" w:cs="Arial"/>
                <w:i/>
              </w:rPr>
              <w:t xml:space="preserve">Ä. </w:t>
            </w:r>
            <w:r>
              <w:rPr>
                <w:rFonts w:ascii="Calibri" w:hAnsi="Calibri" w:cs="Arial"/>
              </w:rPr>
              <w:t xml:space="preserve">Po prečítaní básne v krátkom riadenom rozhovore vysvetlíme žiakom, </w:t>
            </w:r>
            <w:r w:rsidRPr="00DC4E2D">
              <w:rPr>
                <w:rFonts w:ascii="Calibri" w:hAnsi="Calibri" w:cs="Arial"/>
              </w:rPr>
              <w:t xml:space="preserve">že pravopis slov so samohláskou </w:t>
            </w:r>
            <w:r w:rsidRPr="00DC4E2D">
              <w:rPr>
                <w:rFonts w:ascii="Calibri" w:hAnsi="Calibri" w:cs="Arial"/>
                <w:i/>
                <w:iCs/>
              </w:rPr>
              <w:t xml:space="preserve">ä </w:t>
            </w:r>
            <w:r w:rsidRPr="00DC4E2D">
              <w:rPr>
                <w:rFonts w:ascii="Calibri" w:hAnsi="Calibri" w:cs="Arial"/>
              </w:rPr>
              <w:t>sa mus</w:t>
            </w:r>
            <w:r>
              <w:rPr>
                <w:rFonts w:ascii="Calibri" w:hAnsi="Calibri" w:cs="Arial"/>
              </w:rPr>
              <w:t>ia</w:t>
            </w:r>
            <w:r w:rsidRPr="00DC4E2D">
              <w:rPr>
                <w:rFonts w:ascii="Calibri" w:hAnsi="Calibri" w:cs="Arial"/>
              </w:rPr>
              <w:t xml:space="preserve"> naučiť </w:t>
            </w:r>
            <w:r>
              <w:rPr>
                <w:rFonts w:ascii="Calibri" w:hAnsi="Calibri" w:cs="Arial"/>
              </w:rPr>
              <w:t>na</w:t>
            </w:r>
            <w:r w:rsidRPr="00DC4E2D">
              <w:rPr>
                <w:rFonts w:ascii="Calibri" w:hAnsi="Calibri" w:cs="Arial"/>
              </w:rPr>
              <w:t>spamä</w:t>
            </w:r>
            <w:r>
              <w:rPr>
                <w:rFonts w:ascii="Calibri" w:hAnsi="Calibri" w:cs="Arial"/>
              </w:rPr>
              <w:t>ť</w:t>
            </w:r>
            <w:r w:rsidRPr="00DC4E2D">
              <w:rPr>
                <w:rFonts w:ascii="Calibri" w:hAnsi="Calibri" w:cs="Arial"/>
              </w:rPr>
              <w:t>.</w:t>
            </w:r>
            <w:r>
              <w:rPr>
                <w:rFonts w:ascii="Calibri" w:hAnsi="Calibri" w:cs="Arial"/>
              </w:rPr>
              <w:t xml:space="preserve"> </w:t>
            </w:r>
            <w:r w:rsidRPr="00DC4E2D">
              <w:rPr>
                <w:rFonts w:ascii="Calibri" w:hAnsi="Calibri" w:cs="Arial"/>
              </w:rPr>
              <w:t xml:space="preserve">Pripomenieme, že toto učivo </w:t>
            </w:r>
            <w:r>
              <w:rPr>
                <w:rFonts w:ascii="Calibri" w:hAnsi="Calibri" w:cs="Arial"/>
              </w:rPr>
              <w:t>sa budú učiť</w:t>
            </w:r>
            <w:r w:rsidRPr="00DC4E2D">
              <w:rPr>
                <w:rFonts w:ascii="Calibri" w:hAnsi="Calibri" w:cs="Arial"/>
              </w:rPr>
              <w:t xml:space="preserve"> až v druhom ročníku. </w:t>
            </w:r>
            <w:r>
              <w:rPr>
                <w:rFonts w:ascii="Calibri" w:hAnsi="Calibri" w:cs="Arial"/>
              </w:rPr>
              <w:t>Tak ako pre žiakov, aj pre HUPSA</w:t>
            </w:r>
            <w:r w:rsidRPr="00DC4E2D">
              <w:rPr>
                <w:rFonts w:ascii="Calibri" w:hAnsi="Calibri" w:cs="Arial"/>
              </w:rPr>
              <w:t xml:space="preserve"> je takéto učenie náročné. H</w:t>
            </w:r>
            <w:r>
              <w:rPr>
                <w:rFonts w:ascii="Calibri" w:hAnsi="Calibri" w:cs="Arial"/>
              </w:rPr>
              <w:t>UPS</w:t>
            </w:r>
            <w:r w:rsidRPr="00DC4E2D">
              <w:rPr>
                <w:rFonts w:ascii="Calibri" w:hAnsi="Calibri" w:cs="Arial"/>
              </w:rPr>
              <w:t xml:space="preserve"> sa však neučí pravopis slov, ale báseň </w:t>
            </w:r>
            <w:r w:rsidRPr="00DC4E2D">
              <w:rPr>
                <w:rFonts w:ascii="Calibri" w:hAnsi="Calibri" w:cs="Arial"/>
                <w:i/>
              </w:rPr>
              <w:t>Mäkčeň</w:t>
            </w:r>
            <w:r w:rsidRPr="00DC4E2D">
              <w:rPr>
                <w:rFonts w:ascii="Calibri" w:hAnsi="Calibri" w:cs="Arial"/>
              </w:rPr>
              <w:t>, ktorú napísala Gabriela Futová. Žiakov upozorníme na to, že Gabriela Futová je autorkou všetkých textov o</w:t>
            </w:r>
            <w:r>
              <w:rPr>
                <w:rFonts w:ascii="Calibri" w:hAnsi="Calibri" w:cs="Arial"/>
              </w:rPr>
              <w:t> </w:t>
            </w:r>
            <w:r w:rsidRPr="00DC4E2D">
              <w:rPr>
                <w:rFonts w:ascii="Calibri" w:hAnsi="Calibri" w:cs="Arial"/>
              </w:rPr>
              <w:t>H</w:t>
            </w:r>
            <w:r>
              <w:rPr>
                <w:rFonts w:ascii="Calibri" w:hAnsi="Calibri" w:cs="Arial"/>
              </w:rPr>
              <w:t>UPSOVI</w:t>
            </w:r>
            <w:r w:rsidRPr="00DC4E2D">
              <w:rPr>
                <w:rFonts w:ascii="Calibri" w:hAnsi="Calibri" w:cs="Arial"/>
              </w:rPr>
              <w:t>. Odporúčame ukázať žiakom, kde je to v šlabikári uvedené</w:t>
            </w:r>
            <w:r>
              <w:rPr>
                <w:rFonts w:ascii="Calibri" w:hAnsi="Calibri" w:cs="Arial"/>
              </w:rPr>
              <w:t xml:space="preserve"> (v tiráži na obálke šlabikára)</w:t>
            </w:r>
            <w:r w:rsidRPr="00DC4E2D">
              <w:rPr>
                <w:rFonts w:ascii="Calibri" w:hAnsi="Calibri" w:cs="Arial"/>
              </w:rPr>
              <w:t>. Žiaci sa pokúsia vysvetliť, prečo je mäkčeň vo väzení a kto ho tam zavrel.</w:t>
            </w:r>
            <w:r>
              <w:rPr>
                <w:rFonts w:ascii="Calibri" w:hAnsi="Calibri" w:cs="Arial"/>
              </w:rPr>
              <w:t xml:space="preserve"> </w:t>
            </w:r>
          </w:p>
          <w:p w:rsidR="00FC33F8" w:rsidRDefault="00FC33F8" w:rsidP="00B61500">
            <w:pPr>
              <w:rPr>
                <w:rFonts w:cs="Arial"/>
              </w:rPr>
            </w:pPr>
            <w:r>
              <w:rPr>
                <w:rFonts w:ascii="Calibri" w:hAnsi="Calibri" w:cs="Arial"/>
              </w:rPr>
              <w:t>Časť básne môžu prepísať do zošita.</w:t>
            </w:r>
            <w:r w:rsidRPr="00DC4E2D">
              <w:rPr>
                <w:rFonts w:ascii="Calibri" w:hAnsi="Calibri" w:cs="Arial"/>
              </w:rPr>
              <w:t xml:space="preserve"> </w:t>
            </w:r>
            <w:r>
              <w:rPr>
                <w:rFonts w:ascii="Calibri" w:hAnsi="Calibri" w:cs="Arial"/>
              </w:rPr>
              <w:t xml:space="preserve"> </w:t>
            </w:r>
          </w:p>
          <w:p w:rsidR="00FC33F8" w:rsidRDefault="00FC33F8" w:rsidP="00B61500">
            <w:pPr>
              <w:rPr>
                <w:rFonts w:cs="Arial"/>
              </w:rPr>
            </w:pPr>
          </w:p>
          <w:p w:rsidR="00FC33F8" w:rsidRDefault="00FC33F8" w:rsidP="00B61500">
            <w:pPr>
              <w:rPr>
                <w:rFonts w:cs="Arial"/>
              </w:rPr>
            </w:pPr>
            <w:r>
              <w:rPr>
                <w:rFonts w:cs="Arial"/>
              </w:rPr>
              <w:t>Žiaci n</w:t>
            </w:r>
            <w:r w:rsidRPr="00F77727">
              <w:rPr>
                <w:rFonts w:cs="Arial"/>
              </w:rPr>
              <w:t xml:space="preserve">ajskôr </w:t>
            </w:r>
            <w:r>
              <w:rPr>
                <w:rFonts w:cs="Arial"/>
              </w:rPr>
              <w:t xml:space="preserve">napíšu </w:t>
            </w:r>
            <w:r w:rsidRPr="00F77727">
              <w:rPr>
                <w:rFonts w:cs="Arial"/>
              </w:rPr>
              <w:t>tvar</w:t>
            </w:r>
            <w:r>
              <w:rPr>
                <w:rFonts w:cs="Arial"/>
              </w:rPr>
              <w:t>y</w:t>
            </w:r>
            <w:r w:rsidRPr="00F77727">
              <w:rPr>
                <w:rFonts w:cs="Arial"/>
              </w:rPr>
              <w:t xml:space="preserve"> </w:t>
            </w:r>
            <w:r>
              <w:rPr>
                <w:rFonts w:cs="Arial"/>
              </w:rPr>
              <w:t>písmen vystretou rukou vo vzduchu, potom ich píšu do šlabikára. Pracujú samostatne. Priebežne ich prácu kontrolujeme a individuálne hodnotíme.</w:t>
            </w:r>
          </w:p>
          <w:p w:rsidR="00FC33F8" w:rsidRDefault="00FC33F8" w:rsidP="00B61500">
            <w:pPr>
              <w:rPr>
                <w:rFonts w:cs="Arial"/>
              </w:rPr>
            </w:pPr>
          </w:p>
          <w:p w:rsidR="00FC33F8" w:rsidRPr="00FE4D46" w:rsidRDefault="00FC33F8" w:rsidP="00B61500">
            <w:pPr>
              <w:rPr>
                <w:rFonts w:cs="Arial"/>
                <w:i/>
              </w:rPr>
            </w:pPr>
            <w:r>
              <w:rPr>
                <w:rFonts w:cs="Arial"/>
              </w:rPr>
              <w:t xml:space="preserve">Pri nácviku písania tlačených tvarov písmen môžeme využiť pracovné listy na </w:t>
            </w:r>
            <w:r>
              <w:rPr>
                <w:rFonts w:cs="Arial"/>
                <w:i/>
              </w:rPr>
              <w:t>MMD/Nácvičné obdobie/písmeno Ä/Pracovný list písmeno Ä, Pracovný list písmeno ä.</w:t>
            </w:r>
          </w:p>
          <w:p w:rsidR="00FC33F8" w:rsidRDefault="00FC33F8" w:rsidP="00B61500">
            <w:r>
              <w:rPr>
                <w:rFonts w:cs="Arial"/>
              </w:rPr>
              <w:t xml:space="preserve">Pri riešení úlohy môžeme použiť </w:t>
            </w:r>
            <w:r>
              <w:rPr>
                <w:i/>
              </w:rPr>
              <w:t>MMD/Nácvičné</w:t>
            </w:r>
            <w:r w:rsidRPr="00412E25">
              <w:rPr>
                <w:i/>
              </w:rPr>
              <w:t xml:space="preserve"> obdobie</w:t>
            </w:r>
            <w:r>
              <w:rPr>
                <w:i/>
              </w:rPr>
              <w:t xml:space="preserve">/písmeno </w:t>
            </w:r>
            <w:r>
              <w:rPr>
                <w:rFonts w:cs="Arial"/>
                <w:i/>
              </w:rPr>
              <w:t>Ä</w:t>
            </w:r>
            <w:r>
              <w:rPr>
                <w:i/>
              </w:rPr>
              <w:t xml:space="preserve">/Práca so šlabikárom/tlačené ä, </w:t>
            </w:r>
            <w:r>
              <w:rPr>
                <w:rFonts w:cs="Arial"/>
                <w:i/>
              </w:rPr>
              <w:t>Ä</w:t>
            </w:r>
            <w:r>
              <w:rPr>
                <w:i/>
              </w:rPr>
              <w:t>.</w:t>
            </w:r>
          </w:p>
          <w:p w:rsidR="00FC33F8" w:rsidRDefault="00FC33F8" w:rsidP="00B61500"/>
          <w:p w:rsidR="00FC33F8" w:rsidRDefault="00FC33F8" w:rsidP="00B61500">
            <w:r>
              <w:t>Keď žiaci dopíšu tvary tlačených písmen, samostatne riešia</w:t>
            </w:r>
            <w:r>
              <w:rPr>
                <w:i/>
              </w:rPr>
              <w:t xml:space="preserve"> </w:t>
            </w:r>
            <w:r>
              <w:t xml:space="preserve">HUPSOVU úlohu. </w:t>
            </w:r>
          </w:p>
          <w:p w:rsidR="00FC33F8" w:rsidRDefault="00FC33F8" w:rsidP="00B61500">
            <w:r>
              <w:t>Po skončení práce skupín niektorých žiakov vyzveme, aby povedali svoje napísané slová vo vetách. Všetkých žiakov pochválime za samostatnú prácu.</w:t>
            </w:r>
          </w:p>
          <w:p w:rsidR="00FC33F8" w:rsidRDefault="00FC33F8" w:rsidP="00B61500"/>
          <w:p w:rsidR="00FC33F8" w:rsidRPr="000A6865" w:rsidRDefault="00FC33F8" w:rsidP="00B61500">
            <w:r>
              <w:t xml:space="preserve">Dôvodom zaradenia interaktívnej hry je rozširovanie slovnej zásoby a logického uvažovania. Pracujeme s hádankami na multimediálnom </w:t>
            </w:r>
            <w:r>
              <w:lastRenderedPageBreak/>
              <w:t xml:space="preserve">disku </w:t>
            </w:r>
            <w:r>
              <w:rPr>
                <w:i/>
              </w:rPr>
              <w:t>MMD/Nácvičné</w:t>
            </w:r>
            <w:r w:rsidRPr="00412E25">
              <w:rPr>
                <w:i/>
              </w:rPr>
              <w:t xml:space="preserve"> obdobie</w:t>
            </w:r>
            <w:r>
              <w:rPr>
                <w:i/>
              </w:rPr>
              <w:t xml:space="preserve">/písmeno </w:t>
            </w:r>
            <w:r>
              <w:rPr>
                <w:rFonts w:cs="Arial"/>
                <w:i/>
              </w:rPr>
              <w:t>Ä</w:t>
            </w:r>
            <w:r>
              <w:rPr>
                <w:i/>
              </w:rPr>
              <w:t>/Interaktívne hry/Hádaj, na čo myslím.</w:t>
            </w:r>
          </w:p>
        </w:tc>
      </w:tr>
      <w:tr w:rsidR="00FC33F8" w:rsidRPr="00E962FC" w:rsidTr="00B61500">
        <w:tc>
          <w:tcPr>
            <w:tcW w:w="1654" w:type="dxa"/>
          </w:tcPr>
          <w:p w:rsidR="00FC33F8" w:rsidRPr="00E962FC" w:rsidRDefault="00FC33F8" w:rsidP="00B61500">
            <w:pPr>
              <w:rPr>
                <w:rFonts w:cs="Arial"/>
              </w:rPr>
            </w:pPr>
            <w:r>
              <w:rPr>
                <w:rFonts w:cs="Arial"/>
              </w:rPr>
              <w:lastRenderedPageBreak/>
              <w:t>4</w:t>
            </w:r>
            <w:r w:rsidRPr="00E962FC">
              <w:rPr>
                <w:rFonts w:cs="Arial"/>
              </w:rPr>
              <w:t>. záverečná časť</w:t>
            </w:r>
          </w:p>
        </w:tc>
        <w:tc>
          <w:tcPr>
            <w:tcW w:w="5009" w:type="dxa"/>
          </w:tcPr>
          <w:p w:rsidR="00FC33F8" w:rsidRDefault="00FC33F8" w:rsidP="00B61500">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FC33F8" w:rsidRPr="0038036E" w:rsidRDefault="00FC33F8" w:rsidP="00B61500">
            <w:pPr>
              <w:pStyle w:val="odsek"/>
            </w:pPr>
            <w:r w:rsidRPr="009764F2">
              <w:t>vyhodnotenie práce žiakov</w:t>
            </w:r>
          </w:p>
        </w:tc>
        <w:tc>
          <w:tcPr>
            <w:tcW w:w="567" w:type="dxa"/>
          </w:tcPr>
          <w:p w:rsidR="00FC33F8" w:rsidRPr="00E962FC" w:rsidRDefault="00FC33F8" w:rsidP="00B61500">
            <w:r>
              <w:t>2</w:t>
            </w:r>
            <w:r w:rsidRPr="00E962FC">
              <w:t>´</w:t>
            </w:r>
          </w:p>
        </w:tc>
        <w:tc>
          <w:tcPr>
            <w:tcW w:w="6804" w:type="dxa"/>
          </w:tcPr>
          <w:p w:rsidR="00FC33F8" w:rsidRPr="004F1399" w:rsidRDefault="00FC33F8" w:rsidP="00B61500">
            <w:pPr>
              <w:rPr>
                <w:rFonts w:cs="Arial"/>
              </w:rPr>
            </w:pPr>
            <w:r>
              <w:rPr>
                <w:rFonts w:cs="Arial"/>
              </w:rPr>
              <w:t>Na záver hodiny žiaci môžu povedať, čo sa im na hodine páčilo, čo nové sa dozvedeli. Pochválime ich za prácu.</w:t>
            </w:r>
          </w:p>
        </w:tc>
      </w:tr>
      <w:tr w:rsidR="00FC33F8" w:rsidRPr="00E962FC" w:rsidTr="00B61500">
        <w:tc>
          <w:tcPr>
            <w:tcW w:w="1654" w:type="dxa"/>
          </w:tcPr>
          <w:p w:rsidR="00FC33F8" w:rsidRPr="00E962FC" w:rsidRDefault="00FC33F8" w:rsidP="00B61500">
            <w:pPr>
              <w:rPr>
                <w:rFonts w:cs="Arial"/>
              </w:rPr>
            </w:pPr>
          </w:p>
        </w:tc>
        <w:tc>
          <w:tcPr>
            <w:tcW w:w="5009" w:type="dxa"/>
          </w:tcPr>
          <w:p w:rsidR="00FC33F8" w:rsidRPr="00E962FC" w:rsidRDefault="00FC33F8" w:rsidP="00B61500">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FC33F8" w:rsidRPr="00E962FC" w:rsidRDefault="00FC33F8" w:rsidP="00B61500"/>
        </w:tc>
        <w:tc>
          <w:tcPr>
            <w:tcW w:w="6804" w:type="dxa"/>
          </w:tcPr>
          <w:p w:rsidR="00FC33F8" w:rsidRPr="00E962FC" w:rsidRDefault="00FC33F8" w:rsidP="00B61500"/>
        </w:tc>
      </w:tr>
      <w:tr w:rsidR="00FC33F8" w:rsidRPr="00E962FC" w:rsidTr="00B61500">
        <w:tc>
          <w:tcPr>
            <w:tcW w:w="1654" w:type="dxa"/>
          </w:tcPr>
          <w:p w:rsidR="00FC33F8" w:rsidRDefault="00FC33F8" w:rsidP="00B61500">
            <w:pPr>
              <w:rPr>
                <w:rFonts w:cs="Arial"/>
              </w:rPr>
            </w:pPr>
            <w:r>
              <w:rPr>
                <w:rFonts w:cs="Arial"/>
              </w:rPr>
              <w:t>1. expozičná časť</w:t>
            </w:r>
          </w:p>
        </w:tc>
        <w:tc>
          <w:tcPr>
            <w:tcW w:w="5009" w:type="dxa"/>
          </w:tcPr>
          <w:p w:rsidR="00FC33F8" w:rsidRDefault="00FC33F8" w:rsidP="00B61500">
            <w:pPr>
              <w:pStyle w:val="1odsek"/>
            </w:pPr>
            <w:r>
              <w:t>Pracovný zošit, strana 47, čítanie o zvieratách</w:t>
            </w:r>
          </w:p>
          <w:p w:rsidR="00FC33F8" w:rsidRDefault="00FC33F8" w:rsidP="00B61500">
            <w:pPr>
              <w:pStyle w:val="1odsek"/>
              <w:numPr>
                <w:ilvl w:val="0"/>
                <w:numId w:val="0"/>
              </w:numPr>
            </w:pPr>
          </w:p>
          <w:p w:rsidR="00FC33F8" w:rsidRDefault="00FC33F8" w:rsidP="00B61500">
            <w:pPr>
              <w:pStyle w:val="1odsek"/>
              <w:numPr>
                <w:ilvl w:val="0"/>
                <w:numId w:val="0"/>
              </w:numPr>
            </w:pPr>
            <w:r>
              <w:rPr>
                <w:noProof/>
              </w:rPr>
              <w:drawing>
                <wp:inline distT="0" distB="0" distL="0" distR="0">
                  <wp:extent cx="3029585" cy="907415"/>
                  <wp:effectExtent l="19050" t="19050" r="18415" b="26035"/>
                  <wp:docPr id="68"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3029585" cy="907415"/>
                          </a:xfrm>
                          <a:prstGeom prst="rect">
                            <a:avLst/>
                          </a:prstGeom>
                          <a:noFill/>
                          <a:ln w="9525">
                            <a:solidFill>
                              <a:schemeClr val="bg1">
                                <a:lumMod val="65000"/>
                              </a:schemeClr>
                            </a:solidFill>
                            <a:miter lim="800000"/>
                            <a:headEnd/>
                            <a:tailEnd/>
                          </a:ln>
                        </pic:spPr>
                      </pic:pic>
                    </a:graphicData>
                  </a:graphic>
                </wp:inline>
              </w:drawing>
            </w:r>
          </w:p>
          <w:p w:rsidR="00FC33F8" w:rsidRDefault="00FC33F8" w:rsidP="00B61500">
            <w:pPr>
              <w:pStyle w:val="1odsek"/>
              <w:numPr>
                <w:ilvl w:val="0"/>
                <w:numId w:val="0"/>
              </w:numPr>
            </w:pPr>
          </w:p>
          <w:p w:rsidR="00FC33F8" w:rsidRDefault="00FC33F8" w:rsidP="00B61500">
            <w:pPr>
              <w:pStyle w:val="1odsek"/>
            </w:pPr>
            <w:r>
              <w:t>Pracovný zošit, strana 47</w:t>
            </w:r>
            <w:r w:rsidRPr="0089121C">
              <w:t>, úloha 1</w:t>
            </w:r>
          </w:p>
          <w:p w:rsidR="00FC33F8" w:rsidRDefault="00FC33F8" w:rsidP="00B61500">
            <w:pPr>
              <w:pStyle w:val="1odsek"/>
              <w:numPr>
                <w:ilvl w:val="1"/>
                <w:numId w:val="20"/>
              </w:numPr>
            </w:pPr>
            <w:r>
              <w:t>riešenie dvojsmerovky</w:t>
            </w:r>
          </w:p>
          <w:p w:rsidR="00FC33F8" w:rsidRDefault="00FC33F8" w:rsidP="00B61500">
            <w:pPr>
              <w:pStyle w:val="1odsek"/>
              <w:numPr>
                <w:ilvl w:val="1"/>
                <w:numId w:val="20"/>
              </w:numPr>
            </w:pPr>
            <w:r>
              <w:t>priradenie slov k obrázkom</w:t>
            </w:r>
          </w:p>
          <w:p w:rsidR="00FC33F8" w:rsidRDefault="00FC33F8" w:rsidP="00B61500">
            <w:pPr>
              <w:pStyle w:val="1odsek"/>
              <w:numPr>
                <w:ilvl w:val="0"/>
                <w:numId w:val="0"/>
              </w:numPr>
              <w:ind w:left="360" w:hanging="360"/>
            </w:pPr>
          </w:p>
          <w:p w:rsidR="00FC33F8" w:rsidRPr="00C952CA" w:rsidRDefault="00FC33F8" w:rsidP="00B61500">
            <w:pPr>
              <w:pStyle w:val="1odsek"/>
              <w:numPr>
                <w:ilvl w:val="0"/>
                <w:numId w:val="0"/>
              </w:numPr>
              <w:ind w:left="360" w:hanging="360"/>
            </w:pPr>
            <w:r>
              <w:rPr>
                <w:noProof/>
              </w:rPr>
              <w:drawing>
                <wp:inline distT="0" distB="0" distL="0" distR="0">
                  <wp:extent cx="3043555" cy="1221740"/>
                  <wp:effectExtent l="19050" t="19050" r="23495" b="16510"/>
                  <wp:docPr id="69"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3043555" cy="122174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FC33F8" w:rsidRDefault="00FC33F8" w:rsidP="00B61500">
            <w:pPr>
              <w:jc w:val="center"/>
            </w:pPr>
            <w:r>
              <w:t>15´</w:t>
            </w:r>
          </w:p>
        </w:tc>
        <w:tc>
          <w:tcPr>
            <w:tcW w:w="6804" w:type="dxa"/>
          </w:tcPr>
          <w:p w:rsidR="00FC33F8" w:rsidRDefault="00FC33F8" w:rsidP="00B61500">
            <w:pPr>
              <w:rPr>
                <w:rFonts w:cs="Arial"/>
              </w:rPr>
            </w:pPr>
            <w:r>
              <w:rPr>
                <w:rFonts w:cs="Arial"/>
              </w:rPr>
              <w:t xml:space="preserve">So žiakmi sa môžeme presunúť do zadnej časti triedy (mimo lavíc). </w:t>
            </w:r>
          </w:p>
          <w:p w:rsidR="00FC33F8" w:rsidRDefault="00FC33F8" w:rsidP="00B61500">
            <w:r>
              <w:t xml:space="preserve">Žiaci pomenujú všetky tvary písmena </w:t>
            </w:r>
            <w:r>
              <w:rPr>
                <w:i/>
              </w:rPr>
              <w:t xml:space="preserve">Ä </w:t>
            </w:r>
            <w:r>
              <w:t>a prečítajú názov zvieraťa, o ktorom sa dozvedia z pracovného zošita. Skôr než im o ňom niečo prečítame, spýtame sa, či zviera poznajú a čo je podľa ilustrácie preň charakteristické. Potom môžeme spoločne p</w:t>
            </w:r>
            <w:r w:rsidRPr="00D0684E">
              <w:t>rečíta</w:t>
            </w:r>
            <w:r>
              <w:t>ť informáciu o </w:t>
            </w:r>
            <w:r>
              <w:rPr>
                <w:i/>
              </w:rPr>
              <w:t>holúbätku</w:t>
            </w:r>
            <w:r>
              <w:t xml:space="preserve">.  </w:t>
            </w: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r>
              <w:rPr>
                <w:rFonts w:cs="Arial"/>
              </w:rPr>
              <w:t xml:space="preserve">HUPS môže povedať žiakom, že je zvedavý, či vyriešia dvojsmerovku v pracovnom zošite. Mali by v nej nájsť 11 slov s písmenom </w:t>
            </w:r>
            <w:r>
              <w:rPr>
                <w:rFonts w:cs="Arial"/>
                <w:i/>
              </w:rPr>
              <w:t>Ä</w:t>
            </w:r>
            <w:r>
              <w:rPr>
                <w:rFonts w:cs="Arial"/>
              </w:rPr>
              <w:t xml:space="preserve">. </w:t>
            </w:r>
          </w:p>
          <w:p w:rsidR="00FC33F8" w:rsidRDefault="00FC33F8" w:rsidP="00B61500">
            <w:pPr>
              <w:rPr>
                <w:rFonts w:cs="Arial"/>
              </w:rPr>
            </w:pPr>
            <w:r>
              <w:rPr>
                <w:rFonts w:cs="Arial"/>
              </w:rPr>
              <w:t xml:space="preserve">Po napísaní slov žiaci priradia obrázky k správnym slovám (čiarou spoja niektoré slová napísané na linajkách s obrázkami: </w:t>
            </w:r>
            <w:r>
              <w:rPr>
                <w:rFonts w:cs="Arial"/>
                <w:i/>
              </w:rPr>
              <w:t>žriebä, päť, obväz, väzeň, deväť</w:t>
            </w:r>
            <w:r>
              <w:rPr>
                <w:rFonts w:cs="Arial"/>
              </w:rPr>
              <w:t>).</w:t>
            </w:r>
          </w:p>
          <w:p w:rsidR="00FC33F8" w:rsidRDefault="00FC33F8" w:rsidP="00B61500">
            <w:pPr>
              <w:rPr>
                <w:rFonts w:cs="Arial"/>
              </w:rPr>
            </w:pPr>
          </w:p>
          <w:p w:rsidR="00FC33F8" w:rsidRPr="0089121C" w:rsidRDefault="00FC33F8" w:rsidP="00B61500">
            <w:pPr>
              <w:rPr>
                <w:rFonts w:cs="Arial"/>
              </w:rPr>
            </w:pPr>
            <w:r>
              <w:rPr>
                <w:rFonts w:cs="Arial"/>
              </w:rPr>
              <w:t xml:space="preserve">Pri riešení úloh môžeme využiť vzorové riešenia úloh z pracovného zošita, ktoré sú na stránke </w:t>
            </w:r>
            <w:r w:rsidRPr="001840C5">
              <w:t>http://www.aitec.sk/materialy-lipka</w:t>
            </w:r>
            <w:r>
              <w:t>.</w:t>
            </w:r>
            <w:r>
              <w:rPr>
                <w:rFonts w:cs="Arial"/>
              </w:rPr>
              <w:t xml:space="preserve">  </w:t>
            </w:r>
          </w:p>
        </w:tc>
      </w:tr>
      <w:tr w:rsidR="00FC33F8" w:rsidRPr="00E962FC" w:rsidTr="00B61500">
        <w:tc>
          <w:tcPr>
            <w:tcW w:w="1654" w:type="dxa"/>
          </w:tcPr>
          <w:p w:rsidR="00FC33F8" w:rsidRDefault="00FC33F8" w:rsidP="00B61500">
            <w:pPr>
              <w:rPr>
                <w:rFonts w:cs="Arial"/>
              </w:rPr>
            </w:pPr>
            <w:r>
              <w:rPr>
                <w:rFonts w:cs="Arial"/>
              </w:rPr>
              <w:t xml:space="preserve">2. fixačná časť </w:t>
            </w:r>
          </w:p>
        </w:tc>
        <w:tc>
          <w:tcPr>
            <w:tcW w:w="5009" w:type="dxa"/>
          </w:tcPr>
          <w:p w:rsidR="00FC33F8" w:rsidRDefault="00FC33F8" w:rsidP="00B61500">
            <w:pPr>
              <w:pStyle w:val="1odsek"/>
            </w:pPr>
            <w:r>
              <w:t>Pracovný zošit, strana 47</w:t>
            </w:r>
            <w:r w:rsidRPr="0089121C">
              <w:t xml:space="preserve">, úloha </w:t>
            </w:r>
            <w:r>
              <w:t>2</w:t>
            </w:r>
          </w:p>
          <w:p w:rsidR="00FC33F8" w:rsidRDefault="00FC33F8" w:rsidP="00B61500">
            <w:pPr>
              <w:pStyle w:val="1odsek"/>
              <w:numPr>
                <w:ilvl w:val="1"/>
                <w:numId w:val="20"/>
              </w:numPr>
            </w:pPr>
            <w:r>
              <w:rPr>
                <w:rFonts w:cs="Arial"/>
                <w:bCs/>
              </w:rPr>
              <w:t xml:space="preserve">vyznačenie rovnakých častí slov v príbuzných slovách </w:t>
            </w:r>
            <w:r>
              <w:t xml:space="preserve"> </w:t>
            </w:r>
          </w:p>
          <w:p w:rsidR="00FC33F8" w:rsidRDefault="00FC33F8" w:rsidP="00B61500">
            <w:pPr>
              <w:pStyle w:val="1odsek"/>
              <w:numPr>
                <w:ilvl w:val="0"/>
                <w:numId w:val="0"/>
              </w:numPr>
              <w:ind w:left="1080"/>
            </w:pPr>
          </w:p>
          <w:p w:rsidR="00FC33F8" w:rsidRDefault="00FC33F8" w:rsidP="00B61500">
            <w:pPr>
              <w:pStyle w:val="1odsek"/>
              <w:numPr>
                <w:ilvl w:val="0"/>
                <w:numId w:val="0"/>
              </w:numPr>
            </w:pPr>
            <w:r>
              <w:rPr>
                <w:noProof/>
              </w:rPr>
              <w:lastRenderedPageBreak/>
              <w:drawing>
                <wp:inline distT="0" distB="0" distL="0" distR="0">
                  <wp:extent cx="3036570" cy="791845"/>
                  <wp:effectExtent l="19050" t="19050" r="11430" b="27305"/>
                  <wp:docPr id="70"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3036570" cy="791845"/>
                          </a:xfrm>
                          <a:prstGeom prst="rect">
                            <a:avLst/>
                          </a:prstGeom>
                          <a:noFill/>
                          <a:ln w="9525">
                            <a:solidFill>
                              <a:schemeClr val="bg1">
                                <a:lumMod val="65000"/>
                              </a:schemeClr>
                            </a:solidFill>
                            <a:miter lim="800000"/>
                            <a:headEnd/>
                            <a:tailEnd/>
                          </a:ln>
                        </pic:spPr>
                      </pic:pic>
                    </a:graphicData>
                  </a:graphic>
                </wp:inline>
              </w:drawing>
            </w:r>
          </w:p>
          <w:p w:rsidR="00FC33F8" w:rsidRDefault="00FC33F8" w:rsidP="00B61500">
            <w:pPr>
              <w:pStyle w:val="1odsek"/>
              <w:numPr>
                <w:ilvl w:val="0"/>
                <w:numId w:val="0"/>
              </w:numPr>
            </w:pPr>
          </w:p>
          <w:p w:rsidR="00FC33F8" w:rsidRPr="009F53B6" w:rsidRDefault="00FC33F8" w:rsidP="00B61500">
            <w:pPr>
              <w:pStyle w:val="1odsek"/>
              <w:rPr>
                <w:b/>
                <w:i/>
              </w:rPr>
            </w:pPr>
            <w:r>
              <w:t xml:space="preserve">Didaktická hra </w:t>
            </w:r>
            <w:r w:rsidRPr="009F53B6">
              <w:rPr>
                <w:i/>
              </w:rPr>
              <w:t>Povedz vetu</w:t>
            </w:r>
          </w:p>
          <w:p w:rsidR="00FC33F8" w:rsidRPr="009F53B6" w:rsidRDefault="00FC33F8" w:rsidP="00B61500">
            <w:pPr>
              <w:pStyle w:val="1odsek"/>
              <w:numPr>
                <w:ilvl w:val="0"/>
                <w:numId w:val="0"/>
              </w:numPr>
              <w:ind w:left="360"/>
            </w:pPr>
          </w:p>
          <w:p w:rsidR="00FC33F8" w:rsidRDefault="00FC33F8" w:rsidP="00B61500">
            <w:pPr>
              <w:pStyle w:val="1odsek"/>
              <w:numPr>
                <w:ilvl w:val="0"/>
                <w:numId w:val="0"/>
              </w:numPr>
              <w:ind w:left="360"/>
            </w:pPr>
          </w:p>
          <w:p w:rsidR="00FC33F8" w:rsidRDefault="00FC33F8" w:rsidP="00B61500">
            <w:pPr>
              <w:pStyle w:val="1odsek"/>
              <w:numPr>
                <w:ilvl w:val="0"/>
                <w:numId w:val="0"/>
              </w:numPr>
              <w:ind w:left="360"/>
            </w:pPr>
          </w:p>
          <w:p w:rsidR="00FC33F8" w:rsidRDefault="00FC33F8" w:rsidP="00B61500">
            <w:pPr>
              <w:pStyle w:val="1odsek"/>
              <w:numPr>
                <w:ilvl w:val="0"/>
                <w:numId w:val="0"/>
              </w:numPr>
              <w:ind w:left="360"/>
            </w:pPr>
          </w:p>
          <w:p w:rsidR="00FC33F8" w:rsidRDefault="00FC33F8" w:rsidP="00B61500">
            <w:pPr>
              <w:pStyle w:val="1odsek"/>
              <w:numPr>
                <w:ilvl w:val="0"/>
                <w:numId w:val="0"/>
              </w:numPr>
              <w:ind w:left="360"/>
            </w:pPr>
          </w:p>
          <w:p w:rsidR="00FC33F8" w:rsidRDefault="00FC33F8" w:rsidP="00B61500">
            <w:pPr>
              <w:pStyle w:val="1odsek"/>
              <w:numPr>
                <w:ilvl w:val="0"/>
                <w:numId w:val="0"/>
              </w:numPr>
              <w:ind w:left="360"/>
            </w:pPr>
          </w:p>
          <w:p w:rsidR="00FC33F8" w:rsidRDefault="00FC33F8" w:rsidP="00B61500">
            <w:pPr>
              <w:pStyle w:val="1odsek"/>
              <w:numPr>
                <w:ilvl w:val="0"/>
                <w:numId w:val="0"/>
              </w:numPr>
              <w:ind w:left="360"/>
            </w:pPr>
          </w:p>
          <w:p w:rsidR="00FC33F8" w:rsidRDefault="00FC33F8" w:rsidP="00B61500">
            <w:pPr>
              <w:pStyle w:val="1odsek"/>
              <w:numPr>
                <w:ilvl w:val="0"/>
                <w:numId w:val="0"/>
              </w:numPr>
              <w:ind w:left="360"/>
            </w:pPr>
          </w:p>
          <w:p w:rsidR="00FC33F8" w:rsidRPr="0089121C" w:rsidRDefault="00FC33F8" w:rsidP="00B61500">
            <w:pPr>
              <w:pStyle w:val="1odsek"/>
            </w:pPr>
            <w:r w:rsidRPr="0089121C">
              <w:t xml:space="preserve">Pracovný zošit, strana </w:t>
            </w:r>
            <w:r>
              <w:t>47</w:t>
            </w:r>
            <w:r w:rsidRPr="0089121C">
              <w:t xml:space="preserve">, úloha </w:t>
            </w:r>
            <w:r>
              <w:t>3</w:t>
            </w:r>
          </w:p>
          <w:p w:rsidR="00FC33F8" w:rsidRDefault="00FC33F8" w:rsidP="00B61500">
            <w:pPr>
              <w:pStyle w:val="1odsek"/>
              <w:numPr>
                <w:ilvl w:val="1"/>
                <w:numId w:val="20"/>
              </w:numPr>
            </w:pPr>
            <w:r>
              <w:t>doplnenie slova do vety</w:t>
            </w:r>
          </w:p>
          <w:p w:rsidR="00FC33F8" w:rsidRPr="0089121C" w:rsidRDefault="00FC33F8" w:rsidP="00B61500">
            <w:pPr>
              <w:pStyle w:val="1odsek"/>
              <w:numPr>
                <w:ilvl w:val="0"/>
                <w:numId w:val="0"/>
              </w:numPr>
              <w:ind w:left="360" w:hanging="360"/>
            </w:pPr>
          </w:p>
          <w:p w:rsidR="00FC33F8" w:rsidRDefault="00FC33F8" w:rsidP="00B61500">
            <w:pPr>
              <w:pStyle w:val="1odsek"/>
              <w:numPr>
                <w:ilvl w:val="0"/>
                <w:numId w:val="0"/>
              </w:numPr>
              <w:ind w:left="360" w:hanging="360"/>
            </w:pPr>
            <w:r>
              <w:rPr>
                <w:noProof/>
              </w:rPr>
              <w:drawing>
                <wp:inline distT="0" distB="0" distL="0" distR="0">
                  <wp:extent cx="3036570" cy="839470"/>
                  <wp:effectExtent l="19050" t="19050" r="11430" b="17780"/>
                  <wp:docPr id="71"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srcRect/>
                          <a:stretch>
                            <a:fillRect/>
                          </a:stretch>
                        </pic:blipFill>
                        <pic:spPr bwMode="auto">
                          <a:xfrm>
                            <a:off x="0" y="0"/>
                            <a:ext cx="3036570" cy="839470"/>
                          </a:xfrm>
                          <a:prstGeom prst="rect">
                            <a:avLst/>
                          </a:prstGeom>
                          <a:noFill/>
                          <a:ln w="9525">
                            <a:solidFill>
                              <a:schemeClr val="bg1">
                                <a:lumMod val="65000"/>
                              </a:schemeClr>
                            </a:solidFill>
                            <a:miter lim="800000"/>
                            <a:headEnd/>
                            <a:tailEnd/>
                          </a:ln>
                        </pic:spPr>
                      </pic:pic>
                    </a:graphicData>
                  </a:graphic>
                </wp:inline>
              </w:drawing>
            </w:r>
          </w:p>
          <w:p w:rsidR="00FC33F8" w:rsidRDefault="00FC33F8" w:rsidP="00B61500">
            <w:pPr>
              <w:pStyle w:val="1odsek"/>
              <w:numPr>
                <w:ilvl w:val="0"/>
                <w:numId w:val="0"/>
              </w:numPr>
              <w:ind w:left="360" w:hanging="360"/>
            </w:pPr>
          </w:p>
          <w:p w:rsidR="00FC33F8" w:rsidRDefault="00FC33F8" w:rsidP="00B61500">
            <w:pPr>
              <w:pStyle w:val="1odsek"/>
              <w:numPr>
                <w:ilvl w:val="0"/>
                <w:numId w:val="0"/>
              </w:numPr>
              <w:ind w:left="360" w:hanging="360"/>
            </w:pPr>
          </w:p>
          <w:p w:rsidR="00FC33F8" w:rsidRDefault="00FC33F8" w:rsidP="00B61500">
            <w:pPr>
              <w:pStyle w:val="1odsek"/>
              <w:numPr>
                <w:ilvl w:val="0"/>
                <w:numId w:val="0"/>
              </w:numPr>
              <w:ind w:left="360" w:hanging="360"/>
            </w:pPr>
          </w:p>
          <w:p w:rsidR="00FC33F8" w:rsidRDefault="00FC33F8" w:rsidP="00B61500">
            <w:pPr>
              <w:pStyle w:val="1odsek"/>
            </w:pPr>
            <w:r w:rsidRPr="0089121C">
              <w:t xml:space="preserve">Pracovný zošit, strana </w:t>
            </w:r>
            <w:r>
              <w:t>47</w:t>
            </w:r>
            <w:r w:rsidRPr="0089121C">
              <w:t>, úloh</w:t>
            </w:r>
            <w:r>
              <w:t>a 4</w:t>
            </w:r>
          </w:p>
          <w:p w:rsidR="00FC33F8" w:rsidRDefault="00FC33F8" w:rsidP="00B61500">
            <w:pPr>
              <w:pStyle w:val="1odsek"/>
              <w:numPr>
                <w:ilvl w:val="0"/>
                <w:numId w:val="0"/>
              </w:numPr>
            </w:pPr>
          </w:p>
          <w:p w:rsidR="00FC33F8" w:rsidRDefault="00FC33F8" w:rsidP="00B61500">
            <w:pPr>
              <w:pStyle w:val="1odsek"/>
              <w:numPr>
                <w:ilvl w:val="0"/>
                <w:numId w:val="0"/>
              </w:numPr>
            </w:pPr>
            <w:r>
              <w:rPr>
                <w:noProof/>
              </w:rPr>
              <w:drawing>
                <wp:inline distT="0" distB="0" distL="0" distR="0">
                  <wp:extent cx="3036570" cy="764540"/>
                  <wp:effectExtent l="19050" t="0" r="0" b="0"/>
                  <wp:docPr id="72"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srcRect/>
                          <a:stretch>
                            <a:fillRect/>
                          </a:stretch>
                        </pic:blipFill>
                        <pic:spPr bwMode="auto">
                          <a:xfrm>
                            <a:off x="0" y="0"/>
                            <a:ext cx="3036570" cy="764540"/>
                          </a:xfrm>
                          <a:prstGeom prst="rect">
                            <a:avLst/>
                          </a:prstGeom>
                          <a:noFill/>
                          <a:ln w="9525">
                            <a:noFill/>
                            <a:miter lim="800000"/>
                            <a:headEnd/>
                            <a:tailEnd/>
                          </a:ln>
                        </pic:spPr>
                      </pic:pic>
                    </a:graphicData>
                  </a:graphic>
                </wp:inline>
              </w:drawing>
            </w:r>
          </w:p>
          <w:p w:rsidR="00FC33F8" w:rsidRDefault="00FC33F8" w:rsidP="00B61500">
            <w:pPr>
              <w:pStyle w:val="1odsek"/>
              <w:numPr>
                <w:ilvl w:val="0"/>
                <w:numId w:val="0"/>
              </w:numPr>
            </w:pPr>
            <w:r>
              <w:rPr>
                <w:noProof/>
              </w:rPr>
              <w:lastRenderedPageBreak/>
              <w:drawing>
                <wp:inline distT="0" distB="0" distL="0" distR="0">
                  <wp:extent cx="3043555" cy="2019935"/>
                  <wp:effectExtent l="19050" t="19050" r="23495" b="18415"/>
                  <wp:docPr id="73"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3043555" cy="2019935"/>
                          </a:xfrm>
                          <a:prstGeom prst="rect">
                            <a:avLst/>
                          </a:prstGeom>
                          <a:noFill/>
                          <a:ln w="9525">
                            <a:solidFill>
                              <a:schemeClr val="bg1">
                                <a:lumMod val="65000"/>
                              </a:schemeClr>
                            </a:solidFill>
                            <a:miter lim="800000"/>
                            <a:headEnd/>
                            <a:tailEnd/>
                          </a:ln>
                        </pic:spPr>
                      </pic:pic>
                    </a:graphicData>
                  </a:graphic>
                </wp:inline>
              </w:drawing>
            </w:r>
          </w:p>
          <w:p w:rsidR="00FC33F8" w:rsidRPr="00A00340" w:rsidRDefault="00FC33F8" w:rsidP="00B61500">
            <w:pPr>
              <w:pStyle w:val="1odsek"/>
              <w:numPr>
                <w:ilvl w:val="0"/>
                <w:numId w:val="0"/>
              </w:numPr>
            </w:pPr>
          </w:p>
        </w:tc>
        <w:tc>
          <w:tcPr>
            <w:tcW w:w="567" w:type="dxa"/>
          </w:tcPr>
          <w:p w:rsidR="00FC33F8" w:rsidRDefault="00FC33F8" w:rsidP="00B61500">
            <w:r>
              <w:lastRenderedPageBreak/>
              <w:t>28´</w:t>
            </w:r>
          </w:p>
        </w:tc>
        <w:tc>
          <w:tcPr>
            <w:tcW w:w="6804" w:type="dxa"/>
          </w:tcPr>
          <w:p w:rsidR="00FC33F8" w:rsidRDefault="00FC33F8" w:rsidP="00B61500">
            <w:pPr>
              <w:rPr>
                <w:rFonts w:cs="Arial"/>
              </w:rPr>
            </w:pPr>
            <w:r>
              <w:rPr>
                <w:rFonts w:cs="Arial"/>
              </w:rPr>
              <w:t xml:space="preserve">Podobnú úlohu už žiaci riešili niekoľkokrát v šlabikári. Najskôr postupne prečítajú všetky slová, potom povedia rovnakú časť slov v jednotlivých skupinkách príbuzných slov. Časti slov vyznačia samostatne. </w:t>
            </w: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iCs/>
              </w:rPr>
            </w:pPr>
          </w:p>
          <w:p w:rsidR="00FC33F8" w:rsidRDefault="00FC33F8" w:rsidP="00B61500">
            <w:pPr>
              <w:rPr>
                <w:rFonts w:cs="Arial"/>
                <w:iCs/>
              </w:rPr>
            </w:pPr>
            <w:r>
              <w:rPr>
                <w:rFonts w:cs="Arial"/>
                <w:iCs/>
              </w:rPr>
              <w:t>Dôvodom zaradenia didaktickej hry je p</w:t>
            </w:r>
            <w:r w:rsidRPr="000045B0">
              <w:rPr>
                <w:rFonts w:cs="Arial"/>
                <w:iCs/>
              </w:rPr>
              <w:t xml:space="preserve">recvičiť </w:t>
            </w:r>
            <w:r>
              <w:rPr>
                <w:rFonts w:cs="Arial"/>
                <w:iCs/>
              </w:rPr>
              <w:t xml:space="preserve">tvorenie viet s daným slovom a zmena činnosti. Žiaci si sadnú do kruhu. Ten, ktorý začína, má v ruke malú loptičku. Povie slovo s hláskou </w:t>
            </w:r>
            <w:r>
              <w:rPr>
                <w:rFonts w:cs="Arial"/>
                <w:i/>
                <w:iCs/>
              </w:rPr>
              <w:t>Ä</w:t>
            </w:r>
            <w:r>
              <w:rPr>
                <w:rFonts w:cs="Arial"/>
                <w:iCs/>
              </w:rPr>
              <w:t xml:space="preserve"> a hodí loptičku spolužiakovi/spolužiačke v kruhu. Ten/tá slovo zopakuje a použije ho vo vete. Učiteľ môže určiť vopred počet slov vo vete. Žiak, ktorý povedal vetu, vymyslí ďalšie slovo s hláskou </w:t>
            </w:r>
            <w:r>
              <w:rPr>
                <w:rFonts w:cs="Arial"/>
                <w:i/>
                <w:iCs/>
              </w:rPr>
              <w:t>Ä</w:t>
            </w:r>
            <w:r>
              <w:rPr>
                <w:rFonts w:cs="Arial"/>
                <w:iCs/>
              </w:rPr>
              <w:t xml:space="preserve"> a hodí loptičku spolužiakovi/spolužiačke v kruhu. Hra pokračuje, až kým sa nevystriedajú všetci žiaci alebo neuplynie časový limit určený na hru. </w:t>
            </w:r>
          </w:p>
          <w:p w:rsidR="00FC33F8" w:rsidRDefault="00FC33F8" w:rsidP="00B61500">
            <w:pPr>
              <w:rPr>
                <w:rFonts w:cs="Arial"/>
              </w:rPr>
            </w:pPr>
          </w:p>
          <w:p w:rsidR="00FC33F8" w:rsidRDefault="00FC33F8" w:rsidP="00B61500">
            <w:pPr>
              <w:rPr>
                <w:rFonts w:cs="Arial"/>
              </w:rPr>
            </w:pPr>
            <w:r>
              <w:rPr>
                <w:rFonts w:cs="Arial"/>
              </w:rPr>
              <w:t xml:space="preserve">Žiakov môžeme rozdeliť na dve skupiny. </w:t>
            </w:r>
          </w:p>
          <w:p w:rsidR="00FC33F8" w:rsidRPr="00935D1C" w:rsidRDefault="00FC33F8" w:rsidP="00B61500">
            <w:pPr>
              <w:rPr>
                <w:rFonts w:cs="Arial"/>
              </w:rPr>
            </w:pPr>
            <w:r>
              <w:rPr>
                <w:rFonts w:cs="Arial"/>
                <w:b/>
              </w:rPr>
              <w:t xml:space="preserve">Prvá </w:t>
            </w:r>
            <w:r w:rsidRPr="000718AC">
              <w:rPr>
                <w:rFonts w:cs="Arial"/>
              </w:rPr>
              <w:t>skupina</w:t>
            </w:r>
            <w:r>
              <w:rPr>
                <w:rFonts w:cs="Arial"/>
              </w:rPr>
              <w:t xml:space="preserve"> rieši samostatne úlohy 3 a 4. </w:t>
            </w:r>
            <w:r w:rsidRPr="000718AC">
              <w:rPr>
                <w:rFonts w:cs="Arial"/>
              </w:rPr>
              <w:t>Žiakom</w:t>
            </w:r>
            <w:r>
              <w:rPr>
                <w:rFonts w:cs="Arial"/>
              </w:rPr>
              <w:t xml:space="preserve"> vysvetlíme zadanie a potom samostatne pracujú. Všetky slová, ktoré majú dopísať do úlohy, už poznajú z predchádzajúcej práce. Môžeme ich upozorniť, aby po doplnení slova nezabudli napísať bodku na konci vety.</w:t>
            </w:r>
          </w:p>
          <w:p w:rsidR="00FC33F8" w:rsidRDefault="00FC33F8" w:rsidP="00B61500">
            <w:pPr>
              <w:rPr>
                <w:rFonts w:cs="Arial"/>
              </w:rPr>
            </w:pPr>
          </w:p>
          <w:p w:rsidR="00FC33F8" w:rsidRDefault="00FC33F8" w:rsidP="00B61500">
            <w:pPr>
              <w:rPr>
                <w:rFonts w:cs="Arial"/>
              </w:rPr>
            </w:pPr>
            <w:r>
              <w:rPr>
                <w:rFonts w:cs="Arial"/>
                <w:b/>
              </w:rPr>
              <w:t xml:space="preserve">Druhá skupina </w:t>
            </w:r>
            <w:r>
              <w:rPr>
                <w:rFonts w:cs="Arial"/>
              </w:rPr>
              <w:t xml:space="preserve">číta spolu s učiteľom text z textovej prílohy na nácvik techniky čítania na strane 12 (je umiestnená v strede šlabikára). Pracujeme podľa individuálnych potrieb žiakov. </w:t>
            </w:r>
          </w:p>
          <w:p w:rsidR="00FC33F8" w:rsidRDefault="00FC33F8" w:rsidP="00B61500">
            <w:pPr>
              <w:rPr>
                <w:rFonts w:cs="Arial"/>
              </w:rPr>
            </w:pPr>
          </w:p>
          <w:p w:rsidR="00FC33F8" w:rsidRDefault="00FC33F8" w:rsidP="00B61500">
            <w:pPr>
              <w:rPr>
                <w:rFonts w:cs="Arial"/>
              </w:rPr>
            </w:pPr>
            <w:r>
              <w:rPr>
                <w:rFonts w:cs="Arial"/>
              </w:rPr>
              <w:t>Prácu skupín po dohodnutom časovom úseku vymeníme.</w:t>
            </w:r>
          </w:p>
          <w:p w:rsidR="00FC33F8" w:rsidRDefault="00FC33F8" w:rsidP="00B61500">
            <w:pPr>
              <w:rPr>
                <w:rFonts w:cs="Arial"/>
              </w:rPr>
            </w:pPr>
            <w:r>
              <w:rPr>
                <w:rFonts w:cs="Arial"/>
              </w:rPr>
              <w:t>Samostatnú prácu žiakov spoločne skontrolujeme.</w:t>
            </w: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r>
              <w:rPr>
                <w:rFonts w:cs="Arial"/>
              </w:rPr>
              <w:t>Pri sebahodnotení sa žiaci môžu zamerať na správne spojenie obrázkov so slovami v prvej úlohe.</w:t>
            </w: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p w:rsidR="00FC33F8" w:rsidRDefault="00FC33F8" w:rsidP="00B61500">
            <w:pPr>
              <w:rPr>
                <w:rFonts w:cs="Arial"/>
              </w:rPr>
            </w:pPr>
          </w:p>
        </w:tc>
      </w:tr>
      <w:tr w:rsidR="00FC33F8" w:rsidRPr="00E962FC" w:rsidTr="00B61500">
        <w:tc>
          <w:tcPr>
            <w:tcW w:w="1654" w:type="dxa"/>
          </w:tcPr>
          <w:p w:rsidR="00FC33F8" w:rsidRPr="00E962FC" w:rsidRDefault="00FC33F8" w:rsidP="00B61500">
            <w:pPr>
              <w:rPr>
                <w:rFonts w:cs="Arial"/>
              </w:rPr>
            </w:pPr>
            <w:r>
              <w:rPr>
                <w:rFonts w:cs="Arial"/>
              </w:rPr>
              <w:lastRenderedPageBreak/>
              <w:t>3</w:t>
            </w:r>
            <w:r w:rsidRPr="00E962FC">
              <w:rPr>
                <w:rFonts w:cs="Arial"/>
              </w:rPr>
              <w:t>. záverečná časť</w:t>
            </w:r>
          </w:p>
        </w:tc>
        <w:tc>
          <w:tcPr>
            <w:tcW w:w="5009" w:type="dxa"/>
          </w:tcPr>
          <w:p w:rsidR="00FC33F8" w:rsidRPr="00E962FC" w:rsidRDefault="00FC33F8" w:rsidP="00B61500">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FC33F8" w:rsidRPr="00E962FC" w:rsidRDefault="00FC33F8" w:rsidP="00B61500">
            <w:r>
              <w:t>2</w:t>
            </w:r>
            <w:r w:rsidRPr="00E962FC">
              <w:t>´</w:t>
            </w:r>
          </w:p>
        </w:tc>
        <w:tc>
          <w:tcPr>
            <w:tcW w:w="6804" w:type="dxa"/>
          </w:tcPr>
          <w:p w:rsidR="00FC33F8" w:rsidRPr="00AE0F1B" w:rsidRDefault="00FC33F8" w:rsidP="00B61500">
            <w:pPr>
              <w:rPr>
                <w:rFonts w:cs="Arial"/>
              </w:rPr>
            </w:pPr>
            <w:r w:rsidRPr="009764F2">
              <w:rPr>
                <w:rFonts w:cs="Arial"/>
              </w:rPr>
              <w:t>Prácu žiakov hodnotíme individuálne, oceňujeme a zdôrazňujeme každé napredovanie.</w:t>
            </w:r>
            <w:r>
              <w:rPr>
                <w:rFonts w:cs="Arial"/>
              </w:rPr>
              <w:t xml:space="preserve"> Najviac vyzdvihneme ich samostatnosť pri riešení úloh.</w:t>
            </w:r>
          </w:p>
        </w:tc>
      </w:tr>
    </w:tbl>
    <w:p w:rsidR="00FC33F8" w:rsidRPr="00E962FC" w:rsidRDefault="00FC33F8" w:rsidP="00FC33F8"/>
    <w:p w:rsidR="00E63B86" w:rsidRPr="00E962FC" w:rsidRDefault="00E63B86" w:rsidP="0085430F"/>
    <w:sectPr w:rsidR="00E63B86" w:rsidRPr="00E962FC" w:rsidSect="003D0653">
      <w:headerReference w:type="default" r:id="rId81"/>
      <w:footerReference w:type="default" r:id="rId82"/>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4C5" w:rsidRDefault="002334C5" w:rsidP="003D0653">
      <w:pPr>
        <w:spacing w:after="0" w:line="240" w:lineRule="auto"/>
      </w:pPr>
      <w:r>
        <w:separator/>
      </w:r>
    </w:p>
  </w:endnote>
  <w:endnote w:type="continuationSeparator" w:id="0">
    <w:p w:rsidR="002334C5" w:rsidRDefault="002334C5" w:rsidP="003D06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C45" w:rsidRPr="0094234B" w:rsidRDefault="00BB2C45">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026F78">
      <w:fldChar w:fldCharType="begin"/>
    </w:r>
    <w:r w:rsidR="00884763">
      <w:instrText xml:space="preserve"> PAGE   \* MERGEFORMAT </w:instrText>
    </w:r>
    <w:r w:rsidR="00026F78">
      <w:fldChar w:fldCharType="separate"/>
    </w:r>
    <w:r w:rsidR="00FC33F8">
      <w:rPr>
        <w:noProof/>
      </w:rPr>
      <w:t>8</w:t>
    </w:r>
    <w:r w:rsidR="00026F78">
      <w:rPr>
        <w:noProof/>
      </w:rPr>
      <w:fldChar w:fldCharType="end"/>
    </w:r>
  </w:p>
  <w:p w:rsidR="00BB2C45" w:rsidRDefault="00BB2C45">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53" w:rsidRPr="0094234B" w:rsidRDefault="003D065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2334C5">
      <w:fldChar w:fldCharType="begin"/>
    </w:r>
    <w:r w:rsidR="008973C4">
      <w:instrText xml:space="preserve"> PAGE   \* MERGEFORMAT </w:instrText>
    </w:r>
    <w:r w:rsidR="002334C5">
      <w:fldChar w:fldCharType="separate"/>
    </w:r>
    <w:r w:rsidR="00FC33F8">
      <w:rPr>
        <w:noProof/>
      </w:rPr>
      <w:t>16</w:t>
    </w:r>
    <w:r w:rsidR="002334C5">
      <w:rPr>
        <w:noProof/>
      </w:rPr>
      <w:fldChar w:fldCharType="end"/>
    </w:r>
  </w:p>
  <w:p w:rsidR="003D0653" w:rsidRDefault="003D0653">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53" w:rsidRPr="0094234B" w:rsidRDefault="003D065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2334C5">
      <w:fldChar w:fldCharType="begin"/>
    </w:r>
    <w:r w:rsidR="008973C4">
      <w:instrText xml:space="preserve"> PAGE   \* MERGEFORMAT </w:instrText>
    </w:r>
    <w:r w:rsidR="002334C5">
      <w:fldChar w:fldCharType="separate"/>
    </w:r>
    <w:r w:rsidR="00FC33F8">
      <w:rPr>
        <w:noProof/>
      </w:rPr>
      <w:t>26</w:t>
    </w:r>
    <w:r w:rsidR="002334C5">
      <w:rPr>
        <w:noProof/>
      </w:rPr>
      <w:fldChar w:fldCharType="end"/>
    </w:r>
  </w:p>
  <w:p w:rsidR="003D0653" w:rsidRDefault="003D0653">
    <w:pPr>
      <w:pStyle w:val="Pt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53" w:rsidRPr="0094234B" w:rsidRDefault="003D065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2334C5">
      <w:fldChar w:fldCharType="begin"/>
    </w:r>
    <w:r w:rsidR="008973C4">
      <w:instrText xml:space="preserve"> PAGE   \* MERGEFORMAT </w:instrText>
    </w:r>
    <w:r w:rsidR="002334C5">
      <w:fldChar w:fldCharType="separate"/>
    </w:r>
    <w:r w:rsidR="00FC33F8">
      <w:rPr>
        <w:noProof/>
      </w:rPr>
      <w:t>33</w:t>
    </w:r>
    <w:r w:rsidR="002334C5">
      <w:rPr>
        <w:noProof/>
      </w:rPr>
      <w:fldChar w:fldCharType="end"/>
    </w:r>
  </w:p>
  <w:p w:rsidR="003D0653" w:rsidRDefault="003D0653">
    <w:pPr>
      <w:pStyle w:val="Pt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53" w:rsidRPr="0094234B" w:rsidRDefault="003D065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2334C5">
      <w:fldChar w:fldCharType="begin"/>
    </w:r>
    <w:r w:rsidR="008973C4">
      <w:instrText xml:space="preserve"> PAGE   \* MERGEFORMAT </w:instrText>
    </w:r>
    <w:r w:rsidR="002334C5">
      <w:fldChar w:fldCharType="separate"/>
    </w:r>
    <w:r w:rsidR="00FC33F8">
      <w:rPr>
        <w:noProof/>
      </w:rPr>
      <w:t>42</w:t>
    </w:r>
    <w:r w:rsidR="002334C5">
      <w:rPr>
        <w:noProof/>
      </w:rPr>
      <w:fldChar w:fldCharType="end"/>
    </w:r>
  </w:p>
  <w:p w:rsidR="003D0653" w:rsidRDefault="003D0653">
    <w:pPr>
      <w:pStyle w:val="Pt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53" w:rsidRPr="0094234B" w:rsidRDefault="003D0653">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r w:rsidR="002334C5">
      <w:fldChar w:fldCharType="begin"/>
    </w:r>
    <w:r w:rsidR="008973C4">
      <w:instrText xml:space="preserve"> PAGE   \* MERGEFORMAT </w:instrText>
    </w:r>
    <w:r w:rsidR="002334C5">
      <w:fldChar w:fldCharType="separate"/>
    </w:r>
    <w:r w:rsidR="00FC33F8">
      <w:rPr>
        <w:noProof/>
      </w:rPr>
      <w:t>49</w:t>
    </w:r>
    <w:r w:rsidR="002334C5">
      <w:rPr>
        <w:noProof/>
      </w:rPr>
      <w:fldChar w:fldCharType="end"/>
    </w:r>
  </w:p>
  <w:p w:rsidR="003D0653" w:rsidRDefault="003D0653">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4C5" w:rsidRDefault="002334C5" w:rsidP="003D0653">
      <w:pPr>
        <w:spacing w:after="0" w:line="240" w:lineRule="auto"/>
      </w:pPr>
      <w:r>
        <w:separator/>
      </w:r>
    </w:p>
  </w:footnote>
  <w:footnote w:type="continuationSeparator" w:id="0">
    <w:p w:rsidR="002334C5" w:rsidRDefault="002334C5" w:rsidP="003D06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C45" w:rsidRDefault="00BB2C45" w:rsidP="00BB2C45">
    <w:pPr>
      <w:pStyle w:val="Hlavika"/>
      <w:pBdr>
        <w:bottom w:val="thickThinSmallGap" w:sz="24" w:space="1" w:color="622423" w:themeColor="accent2" w:themeShade="7F"/>
      </w:pBdr>
    </w:pPr>
    <w:r>
      <w:rPr>
        <w:noProof/>
        <w:lang w:eastAsia="sk-SK"/>
      </w:rPr>
      <w:drawing>
        <wp:anchor distT="0" distB="0" distL="114300" distR="114300" simplePos="0" relativeHeight="251659264"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BB2C45" w:rsidRDefault="00BB2C45" w:rsidP="00426D7E">
    <w:pPr>
      <w:pStyle w:val="Hlavika"/>
      <w:pBdr>
        <w:bottom w:val="thickThinSmallGap" w:sz="24" w:space="1" w:color="622423" w:themeColor="accent2" w:themeShade="7F"/>
      </w:pBdr>
    </w:pPr>
    <w:r w:rsidRPr="000D42FB">
      <w:t xml:space="preserve">Návrh prípravy na vyučovaciu hodinu číslo </w:t>
    </w:r>
    <w:r w:rsidR="001B11B7">
      <w:t>130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4B" w:rsidRDefault="0094234B" w:rsidP="00A152F6">
    <w:pPr>
      <w:pStyle w:val="Hlavika"/>
      <w:pBdr>
        <w:bottom w:val="thickThinSmallGap" w:sz="24" w:space="1" w:color="622423" w:themeColor="accent2" w:themeShade="7F"/>
      </w:pBdr>
    </w:pPr>
    <w:r>
      <w:rPr>
        <w:noProof/>
        <w:lang w:eastAsia="sk-SK"/>
      </w:rPr>
      <w:drawing>
        <wp:anchor distT="0" distB="0" distL="114300" distR="114300" simplePos="0" relativeHeight="251661312"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3D0653" w:rsidRDefault="0094234B" w:rsidP="00426D7E">
    <w:pPr>
      <w:pStyle w:val="Hlavika"/>
      <w:pBdr>
        <w:bottom w:val="thickThinSmallGap" w:sz="24" w:space="1" w:color="622423" w:themeColor="accent2" w:themeShade="7F"/>
      </w:pBdr>
    </w:pPr>
    <w:r w:rsidRPr="000D42FB">
      <w:t xml:space="preserve">Návrh prípravy na vyučovaciu hodinu číslo </w:t>
    </w:r>
    <w:r w:rsidR="002334C5">
      <w:t>131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4B" w:rsidRDefault="0094234B" w:rsidP="00A152F6">
    <w:pPr>
      <w:pStyle w:val="Hlavika"/>
      <w:pBdr>
        <w:bottom w:val="thickThinSmallGap" w:sz="24" w:space="1" w:color="622423" w:themeColor="accent2" w:themeShade="7F"/>
      </w:pBdr>
    </w:pPr>
    <w:r>
      <w:rPr>
        <w:noProof/>
        <w:lang w:eastAsia="sk-SK"/>
      </w:rPr>
      <w:drawing>
        <wp:anchor distT="0" distB="0" distL="114300" distR="114300" simplePos="0" relativeHeight="251663360"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3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3D0653" w:rsidRDefault="0094234B" w:rsidP="00426D7E">
    <w:pPr>
      <w:pStyle w:val="Hlavika"/>
      <w:pBdr>
        <w:bottom w:val="thickThinSmallGap" w:sz="24" w:space="1" w:color="622423" w:themeColor="accent2" w:themeShade="7F"/>
      </w:pBdr>
    </w:pPr>
    <w:r w:rsidRPr="000D42FB">
      <w:t xml:space="preserve">Návrh prípravy na vyučovaciu hodinu číslo </w:t>
    </w:r>
    <w:r w:rsidR="00566C02">
      <w:t>1</w:t>
    </w:r>
    <w:r w:rsidR="002334C5">
      <w:t>32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4B" w:rsidRDefault="0094234B" w:rsidP="00A152F6">
    <w:pPr>
      <w:pStyle w:val="Hlavika"/>
      <w:pBdr>
        <w:bottom w:val="thickThinSmallGap" w:sz="24" w:space="1" w:color="622423" w:themeColor="accent2" w:themeShade="7F"/>
      </w:pBdr>
    </w:pPr>
    <w:r>
      <w:rPr>
        <w:noProof/>
        <w:lang w:eastAsia="sk-SK"/>
      </w:rPr>
      <w:drawing>
        <wp:anchor distT="0" distB="0" distL="114300" distR="114300" simplePos="0" relativeHeight="251665408"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4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3D0653" w:rsidRDefault="0094234B" w:rsidP="00426D7E">
    <w:pPr>
      <w:pStyle w:val="Hlavika"/>
      <w:pBdr>
        <w:bottom w:val="thickThinSmallGap" w:sz="24" w:space="1" w:color="622423" w:themeColor="accent2" w:themeShade="7F"/>
      </w:pBdr>
    </w:pPr>
    <w:r w:rsidRPr="000D42FB">
      <w:t xml:space="preserve">Návrh prípravy na vyučovaciu hodinu číslo </w:t>
    </w:r>
    <w:r w:rsidR="002334C5">
      <w:t>133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4B" w:rsidRDefault="0094234B" w:rsidP="00A152F6">
    <w:pPr>
      <w:pStyle w:val="Hlavika"/>
      <w:pBdr>
        <w:bottom w:val="thickThinSmallGap" w:sz="24" w:space="1" w:color="622423" w:themeColor="accent2" w:themeShade="7F"/>
      </w:pBdr>
    </w:pPr>
    <w:r>
      <w:rPr>
        <w:noProof/>
        <w:lang w:eastAsia="sk-SK"/>
      </w:rPr>
      <w:drawing>
        <wp:anchor distT="0" distB="0" distL="114300" distR="114300" simplePos="0" relativeHeight="251667456"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6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3D0653" w:rsidRDefault="0094234B" w:rsidP="00426D7E">
    <w:pPr>
      <w:pStyle w:val="Hlavika"/>
      <w:pBdr>
        <w:bottom w:val="thickThinSmallGap" w:sz="24" w:space="1" w:color="622423" w:themeColor="accent2" w:themeShade="7F"/>
      </w:pBdr>
    </w:pPr>
    <w:r w:rsidRPr="000D42FB">
      <w:t xml:space="preserve">Návrh prípravy na vyučovaciu hodinu číslo </w:t>
    </w:r>
    <w:r w:rsidR="00566C02">
      <w:t>1</w:t>
    </w:r>
    <w:r w:rsidR="002334C5">
      <w:t>34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4B" w:rsidRDefault="0094234B" w:rsidP="00A152F6">
    <w:pPr>
      <w:pStyle w:val="Hlavika"/>
      <w:pBdr>
        <w:bottom w:val="thickThinSmallGap" w:sz="24" w:space="1" w:color="622423" w:themeColor="accent2" w:themeShade="7F"/>
      </w:pBdr>
    </w:pPr>
    <w:r>
      <w:rPr>
        <w:noProof/>
        <w:lang w:eastAsia="sk-SK"/>
      </w:rPr>
      <w:drawing>
        <wp:anchor distT="0" distB="0" distL="114300" distR="114300" simplePos="0" relativeHeight="251669504"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7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3D0653" w:rsidRDefault="0094234B" w:rsidP="00426D7E">
    <w:pPr>
      <w:pStyle w:val="Hlavika"/>
      <w:pBdr>
        <w:bottom w:val="thickThinSmallGap" w:sz="24" w:space="1" w:color="622423" w:themeColor="accent2" w:themeShade="7F"/>
      </w:pBdr>
    </w:pPr>
    <w:r w:rsidRPr="000D42FB">
      <w:t xml:space="preserve">Návrh prípravy na vyučovaciu hodinu číslo </w:t>
    </w:r>
    <w:r w:rsidR="002334C5">
      <w:t>135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76D39"/>
    <w:multiLevelType w:val="hybridMultilevel"/>
    <w:tmpl w:val="E5849010"/>
    <w:lvl w:ilvl="0" w:tplc="041B000B">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0A870EA5"/>
    <w:multiLevelType w:val="hybridMultilevel"/>
    <w:tmpl w:val="08701182"/>
    <w:lvl w:ilvl="0" w:tplc="785CE5DE">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E9942E7"/>
    <w:multiLevelType w:val="hybridMultilevel"/>
    <w:tmpl w:val="A78E9D4E"/>
    <w:lvl w:ilvl="0" w:tplc="42D2CFBC">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25C7949"/>
    <w:multiLevelType w:val="hybridMultilevel"/>
    <w:tmpl w:val="C3EA9A48"/>
    <w:lvl w:ilvl="0" w:tplc="602C0F20">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nsid w:val="14EB40A3"/>
    <w:multiLevelType w:val="hybridMultilevel"/>
    <w:tmpl w:val="0F987E0C"/>
    <w:lvl w:ilvl="0" w:tplc="041B000B">
      <w:start w:val="1"/>
      <w:numFmt w:val="bullet"/>
      <w:lvlText w:val=""/>
      <w:lvlJc w:val="left"/>
      <w:pPr>
        <w:ind w:left="360" w:hanging="360"/>
      </w:pPr>
      <w:rPr>
        <w:rFonts w:ascii="Wingdings" w:hAnsi="Wingdings" w:hint="default"/>
      </w:rPr>
    </w:lvl>
    <w:lvl w:ilvl="1" w:tplc="041B000B">
      <w:start w:val="1"/>
      <w:numFmt w:val="bullet"/>
      <w:lvlText w:val=""/>
      <w:lvlJc w:val="left"/>
      <w:pPr>
        <w:ind w:left="1080" w:hanging="360"/>
      </w:pPr>
      <w:rPr>
        <w:rFonts w:ascii="Wingdings" w:hAnsi="Wingdings"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nsid w:val="1EB83C90"/>
    <w:multiLevelType w:val="hybridMultilevel"/>
    <w:tmpl w:val="B30E918C"/>
    <w:lvl w:ilvl="0" w:tplc="A0DCBC36">
      <w:start w:val="1"/>
      <w:numFmt w:val="bullet"/>
      <w:lvlText w:val=""/>
      <w:lvlJc w:val="left"/>
      <w:pPr>
        <w:ind w:left="360" w:hanging="360"/>
      </w:pPr>
      <w:rPr>
        <w:rFonts w:ascii="Wingdings" w:hAnsi="Wingdings" w:hint="default"/>
        <w:color w:val="auto"/>
        <w:sz w:val="22"/>
      </w:rPr>
    </w:lvl>
    <w:lvl w:ilvl="1" w:tplc="69FAFB16">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nsid w:val="2B935CFB"/>
    <w:multiLevelType w:val="hybridMultilevel"/>
    <w:tmpl w:val="C4325A9C"/>
    <w:lvl w:ilvl="0" w:tplc="4ABC9EBE">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F82551B"/>
    <w:multiLevelType w:val="hybridMultilevel"/>
    <w:tmpl w:val="1054CBAA"/>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nsid w:val="316E10F6"/>
    <w:multiLevelType w:val="hybridMultilevel"/>
    <w:tmpl w:val="C9E0167A"/>
    <w:lvl w:ilvl="0" w:tplc="A0DCBC36">
      <w:start w:val="1"/>
      <w:numFmt w:val="bullet"/>
      <w:lvlText w:val=""/>
      <w:lvlJc w:val="left"/>
      <w:pPr>
        <w:ind w:left="360" w:hanging="360"/>
      </w:pPr>
      <w:rPr>
        <w:rFonts w:ascii="Wingdings" w:hAnsi="Wingdings" w:hint="default"/>
        <w:color w:val="auto"/>
        <w:sz w:val="22"/>
      </w:rPr>
    </w:lvl>
    <w:lvl w:ilvl="1" w:tplc="7006F65C">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nsid w:val="31AD6CBF"/>
    <w:multiLevelType w:val="hybridMultilevel"/>
    <w:tmpl w:val="61E85FF2"/>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0">
    <w:nsid w:val="35CF0D81"/>
    <w:multiLevelType w:val="multilevel"/>
    <w:tmpl w:val="96DABDFE"/>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3C804A80"/>
    <w:multiLevelType w:val="hybridMultilevel"/>
    <w:tmpl w:val="33D85264"/>
    <w:lvl w:ilvl="0" w:tplc="A0DCBC36">
      <w:start w:val="1"/>
      <w:numFmt w:val="bullet"/>
      <w:lvlText w:val=""/>
      <w:lvlJc w:val="left"/>
      <w:pPr>
        <w:ind w:left="360" w:hanging="360"/>
      </w:pPr>
      <w:rPr>
        <w:rFonts w:ascii="Wingdings" w:hAnsi="Wingdings" w:hint="default"/>
        <w:color w:val="auto"/>
        <w:sz w:val="22"/>
      </w:rPr>
    </w:lvl>
    <w:lvl w:ilvl="1" w:tplc="ED30E6D4">
      <w:start w:val="1"/>
      <w:numFmt w:val="bullet"/>
      <w:pStyle w:val="odsek"/>
      <w:lvlText w:val=""/>
      <w:lvlJc w:val="left"/>
      <w:pPr>
        <w:ind w:left="1080" w:hanging="360"/>
      </w:pPr>
      <w:rPr>
        <w:rFonts w:ascii="Wingdings" w:hAnsi="Wingdings" w:hint="default"/>
        <w:color w:val="auto"/>
        <w:sz w:val="16"/>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nsid w:val="3C9A0F8D"/>
    <w:multiLevelType w:val="hybridMultilevel"/>
    <w:tmpl w:val="EE0E1606"/>
    <w:lvl w:ilvl="0" w:tplc="69FAFB16">
      <w:start w:val="1"/>
      <w:numFmt w:val="bullet"/>
      <w:lvlText w:val=""/>
      <w:lvlJc w:val="left"/>
      <w:pPr>
        <w:ind w:left="360" w:hanging="360"/>
      </w:pPr>
      <w:rPr>
        <w:rFonts w:ascii="Wingdings" w:hAnsi="Wingdings" w:hint="default"/>
        <w:color w:val="auto"/>
        <w:sz w:val="16"/>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nsid w:val="402802B9"/>
    <w:multiLevelType w:val="hybridMultilevel"/>
    <w:tmpl w:val="2954EC72"/>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nsid w:val="43E57381"/>
    <w:multiLevelType w:val="hybridMultilevel"/>
    <w:tmpl w:val="FA509756"/>
    <w:lvl w:ilvl="0" w:tplc="DE4E09E2">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51697188"/>
    <w:multiLevelType w:val="hybridMultilevel"/>
    <w:tmpl w:val="7778BF18"/>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nsid w:val="565D02BF"/>
    <w:multiLevelType w:val="hybridMultilevel"/>
    <w:tmpl w:val="BA5C0B88"/>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nsid w:val="5D3F14AC"/>
    <w:multiLevelType w:val="multilevel"/>
    <w:tmpl w:val="11101300"/>
    <w:lvl w:ilvl="0">
      <w:start w:val="1"/>
      <w:numFmt w:val="lowerLetter"/>
      <w:lvlText w:val="%1)"/>
      <w:lvlJc w:val="left"/>
      <w:pPr>
        <w:ind w:left="360" w:hanging="360"/>
      </w:pPr>
      <w:rPr>
        <w:rFonts w:hint="default"/>
      </w:rPr>
    </w:lvl>
    <w:lvl w:ilvl="1">
      <w:start w:val="1"/>
      <w:numFmt w:val="decimal"/>
      <w:lvlText w:val="%1.%2"/>
      <w:lvlJc w:val="left"/>
      <w:pPr>
        <w:tabs>
          <w:tab w:val="num" w:pos="567"/>
        </w:tabs>
        <w:ind w:left="851"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0027291"/>
    <w:multiLevelType w:val="hybridMultilevel"/>
    <w:tmpl w:val="F46ECD40"/>
    <w:lvl w:ilvl="0" w:tplc="DF0A1F5E">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62F80C5D"/>
    <w:multiLevelType w:val="hybridMultilevel"/>
    <w:tmpl w:val="19EE3AA6"/>
    <w:lvl w:ilvl="0" w:tplc="62D04576">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64920A25"/>
    <w:multiLevelType w:val="hybridMultilevel"/>
    <w:tmpl w:val="E1BED280"/>
    <w:lvl w:ilvl="0" w:tplc="715EB62C">
      <w:start w:val="1"/>
      <w:numFmt w:val="bullet"/>
      <w:pStyle w:val="1odsek"/>
      <w:lvlText w:val=""/>
      <w:lvlJc w:val="left"/>
      <w:pPr>
        <w:ind w:left="360" w:hanging="360"/>
      </w:pPr>
      <w:rPr>
        <w:rFonts w:ascii="Wingdings" w:hAnsi="Wingdings" w:hint="default"/>
        <w:color w:val="auto"/>
        <w:sz w:val="22"/>
      </w:rPr>
    </w:lvl>
    <w:lvl w:ilvl="1" w:tplc="A0DCBC36">
      <w:start w:val="1"/>
      <w:numFmt w:val="bullet"/>
      <w:lvlText w:val=""/>
      <w:lvlJc w:val="left"/>
      <w:pPr>
        <w:ind w:left="1080" w:hanging="360"/>
      </w:pPr>
      <w:rPr>
        <w:rFonts w:ascii="Wingdings" w:hAnsi="Wingdings" w:hint="default"/>
        <w:color w:val="auto"/>
        <w:sz w:val="22"/>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nsid w:val="64E74EBD"/>
    <w:multiLevelType w:val="hybridMultilevel"/>
    <w:tmpl w:val="D320E8B8"/>
    <w:lvl w:ilvl="0" w:tplc="041B0009">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4EC7D40"/>
    <w:multiLevelType w:val="hybridMultilevel"/>
    <w:tmpl w:val="E682B7BE"/>
    <w:lvl w:ilvl="0" w:tplc="A0DCBC36">
      <w:start w:val="1"/>
      <w:numFmt w:val="bullet"/>
      <w:lvlText w:val=""/>
      <w:lvlJc w:val="left"/>
      <w:pPr>
        <w:ind w:left="360" w:hanging="360"/>
      </w:pPr>
      <w:rPr>
        <w:rFonts w:ascii="Wingdings" w:hAnsi="Wingdings" w:hint="default"/>
        <w:color w:val="auto"/>
        <w:sz w:val="22"/>
      </w:rPr>
    </w:lvl>
    <w:lvl w:ilvl="1" w:tplc="69FAFB16">
      <w:start w:val="1"/>
      <w:numFmt w:val="bullet"/>
      <w:lvlText w:val=""/>
      <w:lvlJc w:val="left"/>
      <w:pPr>
        <w:ind w:left="1071" w:hanging="360"/>
      </w:pPr>
      <w:rPr>
        <w:rFonts w:ascii="Wingdings" w:hAnsi="Wingdings" w:hint="default"/>
        <w:color w:val="auto"/>
        <w:sz w:val="16"/>
      </w:rPr>
    </w:lvl>
    <w:lvl w:ilvl="2" w:tplc="041B0005" w:tentative="1">
      <w:start w:val="1"/>
      <w:numFmt w:val="bullet"/>
      <w:lvlText w:val=""/>
      <w:lvlJc w:val="left"/>
      <w:pPr>
        <w:ind w:left="1791" w:hanging="360"/>
      </w:pPr>
      <w:rPr>
        <w:rFonts w:ascii="Wingdings" w:hAnsi="Wingdings" w:hint="default"/>
      </w:rPr>
    </w:lvl>
    <w:lvl w:ilvl="3" w:tplc="041B0001" w:tentative="1">
      <w:start w:val="1"/>
      <w:numFmt w:val="bullet"/>
      <w:lvlText w:val=""/>
      <w:lvlJc w:val="left"/>
      <w:pPr>
        <w:ind w:left="2511" w:hanging="360"/>
      </w:pPr>
      <w:rPr>
        <w:rFonts w:ascii="Symbol" w:hAnsi="Symbol" w:hint="default"/>
      </w:rPr>
    </w:lvl>
    <w:lvl w:ilvl="4" w:tplc="041B0003" w:tentative="1">
      <w:start w:val="1"/>
      <w:numFmt w:val="bullet"/>
      <w:lvlText w:val="o"/>
      <w:lvlJc w:val="left"/>
      <w:pPr>
        <w:ind w:left="3231" w:hanging="360"/>
      </w:pPr>
      <w:rPr>
        <w:rFonts w:ascii="Courier New" w:hAnsi="Courier New" w:cs="Courier New" w:hint="default"/>
      </w:rPr>
    </w:lvl>
    <w:lvl w:ilvl="5" w:tplc="041B0005" w:tentative="1">
      <w:start w:val="1"/>
      <w:numFmt w:val="bullet"/>
      <w:lvlText w:val=""/>
      <w:lvlJc w:val="left"/>
      <w:pPr>
        <w:ind w:left="3951" w:hanging="360"/>
      </w:pPr>
      <w:rPr>
        <w:rFonts w:ascii="Wingdings" w:hAnsi="Wingdings" w:hint="default"/>
      </w:rPr>
    </w:lvl>
    <w:lvl w:ilvl="6" w:tplc="041B0001" w:tentative="1">
      <w:start w:val="1"/>
      <w:numFmt w:val="bullet"/>
      <w:lvlText w:val=""/>
      <w:lvlJc w:val="left"/>
      <w:pPr>
        <w:ind w:left="4671" w:hanging="360"/>
      </w:pPr>
      <w:rPr>
        <w:rFonts w:ascii="Symbol" w:hAnsi="Symbol" w:hint="default"/>
      </w:rPr>
    </w:lvl>
    <w:lvl w:ilvl="7" w:tplc="041B0003" w:tentative="1">
      <w:start w:val="1"/>
      <w:numFmt w:val="bullet"/>
      <w:lvlText w:val="o"/>
      <w:lvlJc w:val="left"/>
      <w:pPr>
        <w:ind w:left="5391" w:hanging="360"/>
      </w:pPr>
      <w:rPr>
        <w:rFonts w:ascii="Courier New" w:hAnsi="Courier New" w:cs="Courier New" w:hint="default"/>
      </w:rPr>
    </w:lvl>
    <w:lvl w:ilvl="8" w:tplc="041B0005" w:tentative="1">
      <w:start w:val="1"/>
      <w:numFmt w:val="bullet"/>
      <w:lvlText w:val=""/>
      <w:lvlJc w:val="left"/>
      <w:pPr>
        <w:ind w:left="6111" w:hanging="360"/>
      </w:pPr>
      <w:rPr>
        <w:rFonts w:ascii="Wingdings" w:hAnsi="Wingdings" w:hint="default"/>
      </w:rPr>
    </w:lvl>
  </w:abstractNum>
  <w:abstractNum w:abstractNumId="23">
    <w:nsid w:val="6BA615EB"/>
    <w:multiLevelType w:val="hybridMultilevel"/>
    <w:tmpl w:val="233E4354"/>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
    <w:nsid w:val="6E0764E1"/>
    <w:multiLevelType w:val="hybridMultilevel"/>
    <w:tmpl w:val="F38E4CF8"/>
    <w:lvl w:ilvl="0" w:tplc="041B000B">
      <w:start w:val="1"/>
      <w:numFmt w:val="bullet"/>
      <w:lvlText w:val=""/>
      <w:lvlJc w:val="left"/>
      <w:pPr>
        <w:ind w:left="360" w:hanging="360"/>
      </w:pPr>
      <w:rPr>
        <w:rFonts w:ascii="Wingdings" w:hAnsi="Wingdings" w:hint="default"/>
      </w:rPr>
    </w:lvl>
    <w:lvl w:ilvl="1" w:tplc="69FAFB16">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nsid w:val="754C41B3"/>
    <w:multiLevelType w:val="hybridMultilevel"/>
    <w:tmpl w:val="571E993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7FC204D8"/>
    <w:multiLevelType w:val="hybridMultilevel"/>
    <w:tmpl w:val="32A2F05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19"/>
  </w:num>
  <w:num w:numId="2">
    <w:abstractNumId w:val="17"/>
  </w:num>
  <w:num w:numId="3">
    <w:abstractNumId w:val="24"/>
  </w:num>
  <w:num w:numId="4">
    <w:abstractNumId w:val="8"/>
  </w:num>
  <w:num w:numId="5">
    <w:abstractNumId w:val="3"/>
  </w:num>
  <w:num w:numId="6">
    <w:abstractNumId w:val="22"/>
  </w:num>
  <w:num w:numId="7">
    <w:abstractNumId w:val="5"/>
  </w:num>
  <w:num w:numId="8">
    <w:abstractNumId w:val="25"/>
  </w:num>
  <w:num w:numId="9">
    <w:abstractNumId w:val="7"/>
  </w:num>
  <w:num w:numId="10">
    <w:abstractNumId w:val="15"/>
  </w:num>
  <w:num w:numId="11">
    <w:abstractNumId w:val="16"/>
  </w:num>
  <w:num w:numId="12">
    <w:abstractNumId w:val="11"/>
  </w:num>
  <w:num w:numId="13">
    <w:abstractNumId w:val="12"/>
  </w:num>
  <w:num w:numId="14">
    <w:abstractNumId w:val="26"/>
  </w:num>
  <w:num w:numId="15">
    <w:abstractNumId w:val="21"/>
  </w:num>
  <w:num w:numId="16">
    <w:abstractNumId w:val="4"/>
  </w:num>
  <w:num w:numId="17">
    <w:abstractNumId w:val="0"/>
  </w:num>
  <w:num w:numId="18">
    <w:abstractNumId w:val="10"/>
  </w:num>
  <w:num w:numId="19">
    <w:abstractNumId w:val="13"/>
  </w:num>
  <w:num w:numId="20">
    <w:abstractNumId w:val="20"/>
  </w:num>
  <w:num w:numId="21">
    <w:abstractNumId w:val="23"/>
  </w:num>
  <w:num w:numId="22">
    <w:abstractNumId w:val="9"/>
  </w:num>
  <w:num w:numId="23">
    <w:abstractNumId w:val="2"/>
  </w:num>
  <w:num w:numId="24">
    <w:abstractNumId w:val="1"/>
  </w:num>
  <w:num w:numId="25">
    <w:abstractNumId w:val="14"/>
  </w:num>
  <w:num w:numId="26">
    <w:abstractNumId w:val="18"/>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D0653"/>
    <w:rsid w:val="00000F53"/>
    <w:rsid w:val="00001A75"/>
    <w:rsid w:val="00003D17"/>
    <w:rsid w:val="00004874"/>
    <w:rsid w:val="000113B2"/>
    <w:rsid w:val="000128DA"/>
    <w:rsid w:val="00013837"/>
    <w:rsid w:val="000168B7"/>
    <w:rsid w:val="00016948"/>
    <w:rsid w:val="000204FA"/>
    <w:rsid w:val="000205CB"/>
    <w:rsid w:val="00022741"/>
    <w:rsid w:val="000237B4"/>
    <w:rsid w:val="00023A17"/>
    <w:rsid w:val="00026F78"/>
    <w:rsid w:val="00027590"/>
    <w:rsid w:val="000302A9"/>
    <w:rsid w:val="00033442"/>
    <w:rsid w:val="00033793"/>
    <w:rsid w:val="000347FA"/>
    <w:rsid w:val="0003548A"/>
    <w:rsid w:val="000354FF"/>
    <w:rsid w:val="000356D5"/>
    <w:rsid w:val="00036BAB"/>
    <w:rsid w:val="000403BB"/>
    <w:rsid w:val="00042DB0"/>
    <w:rsid w:val="0004356A"/>
    <w:rsid w:val="00043F13"/>
    <w:rsid w:val="00045100"/>
    <w:rsid w:val="000506E9"/>
    <w:rsid w:val="0005096E"/>
    <w:rsid w:val="00051C42"/>
    <w:rsid w:val="00055A82"/>
    <w:rsid w:val="00061922"/>
    <w:rsid w:val="000624F1"/>
    <w:rsid w:val="0006339A"/>
    <w:rsid w:val="00064C05"/>
    <w:rsid w:val="00065A3A"/>
    <w:rsid w:val="0006767F"/>
    <w:rsid w:val="000757D5"/>
    <w:rsid w:val="000778A4"/>
    <w:rsid w:val="0008047F"/>
    <w:rsid w:val="00080AC4"/>
    <w:rsid w:val="00082B00"/>
    <w:rsid w:val="00084C5C"/>
    <w:rsid w:val="000910FD"/>
    <w:rsid w:val="0009527C"/>
    <w:rsid w:val="000A3C01"/>
    <w:rsid w:val="000A4A6C"/>
    <w:rsid w:val="000A51DB"/>
    <w:rsid w:val="000A76F6"/>
    <w:rsid w:val="000A7988"/>
    <w:rsid w:val="000A7CA0"/>
    <w:rsid w:val="000B0826"/>
    <w:rsid w:val="000B3E69"/>
    <w:rsid w:val="000B6437"/>
    <w:rsid w:val="000C3815"/>
    <w:rsid w:val="000C3A6E"/>
    <w:rsid w:val="000C4539"/>
    <w:rsid w:val="000C48D0"/>
    <w:rsid w:val="000C4ED3"/>
    <w:rsid w:val="000D28CA"/>
    <w:rsid w:val="000D2A4B"/>
    <w:rsid w:val="000D33F8"/>
    <w:rsid w:val="000D3770"/>
    <w:rsid w:val="000D39B0"/>
    <w:rsid w:val="000D4DD2"/>
    <w:rsid w:val="000D6010"/>
    <w:rsid w:val="000E5F17"/>
    <w:rsid w:val="000E66FC"/>
    <w:rsid w:val="000F14FC"/>
    <w:rsid w:val="000F237D"/>
    <w:rsid w:val="000F3BB2"/>
    <w:rsid w:val="000F62F2"/>
    <w:rsid w:val="00100D2F"/>
    <w:rsid w:val="00102ED5"/>
    <w:rsid w:val="0010440F"/>
    <w:rsid w:val="0010469B"/>
    <w:rsid w:val="0010473F"/>
    <w:rsid w:val="001047DC"/>
    <w:rsid w:val="0010508D"/>
    <w:rsid w:val="001142BD"/>
    <w:rsid w:val="00114420"/>
    <w:rsid w:val="00121585"/>
    <w:rsid w:val="00122669"/>
    <w:rsid w:val="00124812"/>
    <w:rsid w:val="00125CB5"/>
    <w:rsid w:val="001274CC"/>
    <w:rsid w:val="00127A7A"/>
    <w:rsid w:val="00130B95"/>
    <w:rsid w:val="0013277D"/>
    <w:rsid w:val="00135624"/>
    <w:rsid w:val="00135C08"/>
    <w:rsid w:val="00135E67"/>
    <w:rsid w:val="0014046A"/>
    <w:rsid w:val="0014067A"/>
    <w:rsid w:val="001410AA"/>
    <w:rsid w:val="00141408"/>
    <w:rsid w:val="001450D9"/>
    <w:rsid w:val="00146469"/>
    <w:rsid w:val="00146FBE"/>
    <w:rsid w:val="001474C6"/>
    <w:rsid w:val="001501EA"/>
    <w:rsid w:val="001502F6"/>
    <w:rsid w:val="0015049C"/>
    <w:rsid w:val="0015091F"/>
    <w:rsid w:val="00152127"/>
    <w:rsid w:val="0015394D"/>
    <w:rsid w:val="00154C3F"/>
    <w:rsid w:val="00156110"/>
    <w:rsid w:val="00156480"/>
    <w:rsid w:val="00165D31"/>
    <w:rsid w:val="00171B8E"/>
    <w:rsid w:val="00171BAD"/>
    <w:rsid w:val="0017446A"/>
    <w:rsid w:val="0017476E"/>
    <w:rsid w:val="00174949"/>
    <w:rsid w:val="00177554"/>
    <w:rsid w:val="00177725"/>
    <w:rsid w:val="00177A75"/>
    <w:rsid w:val="00184AD1"/>
    <w:rsid w:val="00185C4C"/>
    <w:rsid w:val="001866C1"/>
    <w:rsid w:val="00190D2A"/>
    <w:rsid w:val="001914F7"/>
    <w:rsid w:val="00195346"/>
    <w:rsid w:val="0019651F"/>
    <w:rsid w:val="0019717C"/>
    <w:rsid w:val="001A30CA"/>
    <w:rsid w:val="001A540E"/>
    <w:rsid w:val="001A5B94"/>
    <w:rsid w:val="001A6A9C"/>
    <w:rsid w:val="001A7D71"/>
    <w:rsid w:val="001B0F86"/>
    <w:rsid w:val="001B11B7"/>
    <w:rsid w:val="001B2DE7"/>
    <w:rsid w:val="001B5E0B"/>
    <w:rsid w:val="001B6CDD"/>
    <w:rsid w:val="001C051C"/>
    <w:rsid w:val="001C14DC"/>
    <w:rsid w:val="001C3BC1"/>
    <w:rsid w:val="001C4FF8"/>
    <w:rsid w:val="001C6886"/>
    <w:rsid w:val="001C743B"/>
    <w:rsid w:val="001D232A"/>
    <w:rsid w:val="001D2D41"/>
    <w:rsid w:val="001D7445"/>
    <w:rsid w:val="001E2BBD"/>
    <w:rsid w:val="001E2EE6"/>
    <w:rsid w:val="001E2F35"/>
    <w:rsid w:val="001E2FDE"/>
    <w:rsid w:val="001E3B96"/>
    <w:rsid w:val="001E3FC9"/>
    <w:rsid w:val="001F1FAB"/>
    <w:rsid w:val="00200583"/>
    <w:rsid w:val="00200806"/>
    <w:rsid w:val="00200A4F"/>
    <w:rsid w:val="00200D72"/>
    <w:rsid w:val="00203BE3"/>
    <w:rsid w:val="00205260"/>
    <w:rsid w:val="002054E7"/>
    <w:rsid w:val="0020684A"/>
    <w:rsid w:val="002109B4"/>
    <w:rsid w:val="002125F2"/>
    <w:rsid w:val="00213172"/>
    <w:rsid w:val="0021509E"/>
    <w:rsid w:val="00217C6D"/>
    <w:rsid w:val="00220A8A"/>
    <w:rsid w:val="00221712"/>
    <w:rsid w:val="002217F2"/>
    <w:rsid w:val="0022213E"/>
    <w:rsid w:val="00222399"/>
    <w:rsid w:val="00223EB4"/>
    <w:rsid w:val="0022751A"/>
    <w:rsid w:val="00232336"/>
    <w:rsid w:val="002334C5"/>
    <w:rsid w:val="002338B1"/>
    <w:rsid w:val="00233E11"/>
    <w:rsid w:val="00236B20"/>
    <w:rsid w:val="00240987"/>
    <w:rsid w:val="00241A73"/>
    <w:rsid w:val="0024366F"/>
    <w:rsid w:val="00244716"/>
    <w:rsid w:val="00245774"/>
    <w:rsid w:val="002458A6"/>
    <w:rsid w:val="00245DAB"/>
    <w:rsid w:val="002466D8"/>
    <w:rsid w:val="00247565"/>
    <w:rsid w:val="002506FC"/>
    <w:rsid w:val="00251F5F"/>
    <w:rsid w:val="00253B1A"/>
    <w:rsid w:val="00256B97"/>
    <w:rsid w:val="002613D1"/>
    <w:rsid w:val="00263ECE"/>
    <w:rsid w:val="00270006"/>
    <w:rsid w:val="00270284"/>
    <w:rsid w:val="0027086F"/>
    <w:rsid w:val="0027448D"/>
    <w:rsid w:val="0027571C"/>
    <w:rsid w:val="002760E2"/>
    <w:rsid w:val="002770C0"/>
    <w:rsid w:val="00283AC7"/>
    <w:rsid w:val="00285BB3"/>
    <w:rsid w:val="0028613E"/>
    <w:rsid w:val="00287A25"/>
    <w:rsid w:val="00292389"/>
    <w:rsid w:val="00294A39"/>
    <w:rsid w:val="00294F3A"/>
    <w:rsid w:val="002959F1"/>
    <w:rsid w:val="0029765D"/>
    <w:rsid w:val="002A20B6"/>
    <w:rsid w:val="002A44F7"/>
    <w:rsid w:val="002A4A94"/>
    <w:rsid w:val="002A4AA4"/>
    <w:rsid w:val="002A611D"/>
    <w:rsid w:val="002A6655"/>
    <w:rsid w:val="002B001B"/>
    <w:rsid w:val="002B0513"/>
    <w:rsid w:val="002B0CE8"/>
    <w:rsid w:val="002B1414"/>
    <w:rsid w:val="002B2736"/>
    <w:rsid w:val="002B2DA5"/>
    <w:rsid w:val="002B362F"/>
    <w:rsid w:val="002B3D16"/>
    <w:rsid w:val="002B55A5"/>
    <w:rsid w:val="002B59F9"/>
    <w:rsid w:val="002B73C6"/>
    <w:rsid w:val="002B7D5D"/>
    <w:rsid w:val="002C0C19"/>
    <w:rsid w:val="002C1789"/>
    <w:rsid w:val="002C29B7"/>
    <w:rsid w:val="002C2CCB"/>
    <w:rsid w:val="002D06AE"/>
    <w:rsid w:val="002E2C96"/>
    <w:rsid w:val="002E30EB"/>
    <w:rsid w:val="002E40DA"/>
    <w:rsid w:val="002E45A9"/>
    <w:rsid w:val="002E53A6"/>
    <w:rsid w:val="002E741B"/>
    <w:rsid w:val="002F21A3"/>
    <w:rsid w:val="002F63C7"/>
    <w:rsid w:val="002F759C"/>
    <w:rsid w:val="0030038F"/>
    <w:rsid w:val="00300EAB"/>
    <w:rsid w:val="00301D05"/>
    <w:rsid w:val="003026C5"/>
    <w:rsid w:val="0030293B"/>
    <w:rsid w:val="00302CD4"/>
    <w:rsid w:val="00303BD1"/>
    <w:rsid w:val="0030645C"/>
    <w:rsid w:val="00310ACC"/>
    <w:rsid w:val="0031159D"/>
    <w:rsid w:val="003120C7"/>
    <w:rsid w:val="00313E27"/>
    <w:rsid w:val="0031748D"/>
    <w:rsid w:val="00322057"/>
    <w:rsid w:val="00322D72"/>
    <w:rsid w:val="003232C3"/>
    <w:rsid w:val="0032553B"/>
    <w:rsid w:val="003259CC"/>
    <w:rsid w:val="003263F0"/>
    <w:rsid w:val="00332795"/>
    <w:rsid w:val="00332D94"/>
    <w:rsid w:val="00333731"/>
    <w:rsid w:val="003353F7"/>
    <w:rsid w:val="00340A49"/>
    <w:rsid w:val="00343189"/>
    <w:rsid w:val="00344E11"/>
    <w:rsid w:val="00345370"/>
    <w:rsid w:val="00350015"/>
    <w:rsid w:val="00350362"/>
    <w:rsid w:val="00352085"/>
    <w:rsid w:val="00352121"/>
    <w:rsid w:val="00356BDF"/>
    <w:rsid w:val="003614A9"/>
    <w:rsid w:val="00362552"/>
    <w:rsid w:val="00364DEE"/>
    <w:rsid w:val="00365DC5"/>
    <w:rsid w:val="003663FA"/>
    <w:rsid w:val="00366AAB"/>
    <w:rsid w:val="003673BB"/>
    <w:rsid w:val="0036753A"/>
    <w:rsid w:val="00370385"/>
    <w:rsid w:val="00371987"/>
    <w:rsid w:val="003724DB"/>
    <w:rsid w:val="00373673"/>
    <w:rsid w:val="0038036E"/>
    <w:rsid w:val="0038321A"/>
    <w:rsid w:val="00384B41"/>
    <w:rsid w:val="00385DBE"/>
    <w:rsid w:val="00386D55"/>
    <w:rsid w:val="00390E0B"/>
    <w:rsid w:val="0039122E"/>
    <w:rsid w:val="00391B92"/>
    <w:rsid w:val="00392393"/>
    <w:rsid w:val="00394666"/>
    <w:rsid w:val="00394B20"/>
    <w:rsid w:val="003A1E11"/>
    <w:rsid w:val="003A1F12"/>
    <w:rsid w:val="003A2205"/>
    <w:rsid w:val="003A2CE1"/>
    <w:rsid w:val="003A317A"/>
    <w:rsid w:val="003A39F5"/>
    <w:rsid w:val="003A472E"/>
    <w:rsid w:val="003A520E"/>
    <w:rsid w:val="003B0596"/>
    <w:rsid w:val="003B07B5"/>
    <w:rsid w:val="003B2ED1"/>
    <w:rsid w:val="003C13AA"/>
    <w:rsid w:val="003C2366"/>
    <w:rsid w:val="003C4C7E"/>
    <w:rsid w:val="003C4DA3"/>
    <w:rsid w:val="003C6291"/>
    <w:rsid w:val="003C6A2D"/>
    <w:rsid w:val="003C7FC8"/>
    <w:rsid w:val="003D0653"/>
    <w:rsid w:val="003D15BB"/>
    <w:rsid w:val="003D24C1"/>
    <w:rsid w:val="003D26B4"/>
    <w:rsid w:val="003D2B52"/>
    <w:rsid w:val="003D3865"/>
    <w:rsid w:val="003D4143"/>
    <w:rsid w:val="003D4225"/>
    <w:rsid w:val="003D7340"/>
    <w:rsid w:val="003D7C10"/>
    <w:rsid w:val="003E16B4"/>
    <w:rsid w:val="003E18D6"/>
    <w:rsid w:val="003E22BF"/>
    <w:rsid w:val="003E5FD5"/>
    <w:rsid w:val="003E6E6A"/>
    <w:rsid w:val="003F030F"/>
    <w:rsid w:val="003F0F66"/>
    <w:rsid w:val="003F44E6"/>
    <w:rsid w:val="003F7039"/>
    <w:rsid w:val="004005C9"/>
    <w:rsid w:val="00405202"/>
    <w:rsid w:val="00406F71"/>
    <w:rsid w:val="004106DC"/>
    <w:rsid w:val="00411A98"/>
    <w:rsid w:val="0041417B"/>
    <w:rsid w:val="00414B78"/>
    <w:rsid w:val="004163EC"/>
    <w:rsid w:val="00421EDE"/>
    <w:rsid w:val="004223AB"/>
    <w:rsid w:val="00422CD7"/>
    <w:rsid w:val="00424618"/>
    <w:rsid w:val="00425A09"/>
    <w:rsid w:val="00426D7E"/>
    <w:rsid w:val="00426FED"/>
    <w:rsid w:val="004309CD"/>
    <w:rsid w:val="004318EB"/>
    <w:rsid w:val="004359F4"/>
    <w:rsid w:val="00435D80"/>
    <w:rsid w:val="00436B6E"/>
    <w:rsid w:val="00443BB8"/>
    <w:rsid w:val="00444327"/>
    <w:rsid w:val="0044567B"/>
    <w:rsid w:val="00447942"/>
    <w:rsid w:val="004517FA"/>
    <w:rsid w:val="00454BAD"/>
    <w:rsid w:val="00454C52"/>
    <w:rsid w:val="00455470"/>
    <w:rsid w:val="00455F2B"/>
    <w:rsid w:val="004560DE"/>
    <w:rsid w:val="00457C00"/>
    <w:rsid w:val="0046027B"/>
    <w:rsid w:val="00461290"/>
    <w:rsid w:val="00461EEA"/>
    <w:rsid w:val="0046337E"/>
    <w:rsid w:val="00474EDB"/>
    <w:rsid w:val="004765BB"/>
    <w:rsid w:val="00480638"/>
    <w:rsid w:val="00480C39"/>
    <w:rsid w:val="00482A82"/>
    <w:rsid w:val="0048368F"/>
    <w:rsid w:val="004916BF"/>
    <w:rsid w:val="00492F0C"/>
    <w:rsid w:val="0049528E"/>
    <w:rsid w:val="00495609"/>
    <w:rsid w:val="00496943"/>
    <w:rsid w:val="004A0407"/>
    <w:rsid w:val="004A0682"/>
    <w:rsid w:val="004A0828"/>
    <w:rsid w:val="004A24C7"/>
    <w:rsid w:val="004A2D3A"/>
    <w:rsid w:val="004A524D"/>
    <w:rsid w:val="004A5283"/>
    <w:rsid w:val="004A7D86"/>
    <w:rsid w:val="004B286B"/>
    <w:rsid w:val="004B6A81"/>
    <w:rsid w:val="004C2234"/>
    <w:rsid w:val="004C4638"/>
    <w:rsid w:val="004C5B8B"/>
    <w:rsid w:val="004C71B5"/>
    <w:rsid w:val="004D0523"/>
    <w:rsid w:val="004D0739"/>
    <w:rsid w:val="004D1805"/>
    <w:rsid w:val="004D27F6"/>
    <w:rsid w:val="004D53D9"/>
    <w:rsid w:val="004D75A2"/>
    <w:rsid w:val="004E0A41"/>
    <w:rsid w:val="004E0D14"/>
    <w:rsid w:val="004E1889"/>
    <w:rsid w:val="004E265A"/>
    <w:rsid w:val="004E48AA"/>
    <w:rsid w:val="004E4D43"/>
    <w:rsid w:val="004E4D45"/>
    <w:rsid w:val="004E639E"/>
    <w:rsid w:val="004E6DE5"/>
    <w:rsid w:val="004E7AF5"/>
    <w:rsid w:val="004F0FF1"/>
    <w:rsid w:val="004F1399"/>
    <w:rsid w:val="004F2FEA"/>
    <w:rsid w:val="004F3B08"/>
    <w:rsid w:val="004F4156"/>
    <w:rsid w:val="004F73A2"/>
    <w:rsid w:val="00501E72"/>
    <w:rsid w:val="005024A7"/>
    <w:rsid w:val="00502CDA"/>
    <w:rsid w:val="00503246"/>
    <w:rsid w:val="005032BD"/>
    <w:rsid w:val="00505187"/>
    <w:rsid w:val="0050746F"/>
    <w:rsid w:val="00507C5C"/>
    <w:rsid w:val="00511FA0"/>
    <w:rsid w:val="00512C60"/>
    <w:rsid w:val="0051369C"/>
    <w:rsid w:val="005138DD"/>
    <w:rsid w:val="005159A9"/>
    <w:rsid w:val="00516AD5"/>
    <w:rsid w:val="005177DE"/>
    <w:rsid w:val="0052061F"/>
    <w:rsid w:val="00520F9D"/>
    <w:rsid w:val="005223FD"/>
    <w:rsid w:val="0052444F"/>
    <w:rsid w:val="00526942"/>
    <w:rsid w:val="00526AE5"/>
    <w:rsid w:val="005310B2"/>
    <w:rsid w:val="00531257"/>
    <w:rsid w:val="00531FA0"/>
    <w:rsid w:val="005328EA"/>
    <w:rsid w:val="005334AF"/>
    <w:rsid w:val="00536339"/>
    <w:rsid w:val="00541108"/>
    <w:rsid w:val="00542EF6"/>
    <w:rsid w:val="005441DC"/>
    <w:rsid w:val="005452A3"/>
    <w:rsid w:val="00551BCE"/>
    <w:rsid w:val="005533B8"/>
    <w:rsid w:val="005539A2"/>
    <w:rsid w:val="00553C79"/>
    <w:rsid w:val="00557FD6"/>
    <w:rsid w:val="00560924"/>
    <w:rsid w:val="005611FC"/>
    <w:rsid w:val="0056143D"/>
    <w:rsid w:val="00564948"/>
    <w:rsid w:val="00564970"/>
    <w:rsid w:val="005650C8"/>
    <w:rsid w:val="00565D33"/>
    <w:rsid w:val="00566C02"/>
    <w:rsid w:val="00567417"/>
    <w:rsid w:val="00567A27"/>
    <w:rsid w:val="005700BF"/>
    <w:rsid w:val="005702E9"/>
    <w:rsid w:val="005748BB"/>
    <w:rsid w:val="0057718C"/>
    <w:rsid w:val="00581BF1"/>
    <w:rsid w:val="005829FA"/>
    <w:rsid w:val="005908B3"/>
    <w:rsid w:val="005923AD"/>
    <w:rsid w:val="0059343C"/>
    <w:rsid w:val="005936AE"/>
    <w:rsid w:val="00594563"/>
    <w:rsid w:val="00596460"/>
    <w:rsid w:val="00596E2F"/>
    <w:rsid w:val="005A5EEF"/>
    <w:rsid w:val="005A7650"/>
    <w:rsid w:val="005B46B0"/>
    <w:rsid w:val="005B5773"/>
    <w:rsid w:val="005B5D56"/>
    <w:rsid w:val="005B68D2"/>
    <w:rsid w:val="005B737A"/>
    <w:rsid w:val="005C3CB5"/>
    <w:rsid w:val="005C48DC"/>
    <w:rsid w:val="005D0296"/>
    <w:rsid w:val="005D0725"/>
    <w:rsid w:val="005D4DE6"/>
    <w:rsid w:val="005D5E7E"/>
    <w:rsid w:val="005E075A"/>
    <w:rsid w:val="005E0B68"/>
    <w:rsid w:val="005E2517"/>
    <w:rsid w:val="005E27D6"/>
    <w:rsid w:val="005E3E25"/>
    <w:rsid w:val="005E43C0"/>
    <w:rsid w:val="005E468A"/>
    <w:rsid w:val="005E5E83"/>
    <w:rsid w:val="005F01FA"/>
    <w:rsid w:val="005F0B83"/>
    <w:rsid w:val="005F22BE"/>
    <w:rsid w:val="005F2DCC"/>
    <w:rsid w:val="005F3CD3"/>
    <w:rsid w:val="005F56F6"/>
    <w:rsid w:val="005F5CAF"/>
    <w:rsid w:val="00601F31"/>
    <w:rsid w:val="006022C9"/>
    <w:rsid w:val="006037D1"/>
    <w:rsid w:val="006048D0"/>
    <w:rsid w:val="00610741"/>
    <w:rsid w:val="0061111A"/>
    <w:rsid w:val="00612392"/>
    <w:rsid w:val="00614C25"/>
    <w:rsid w:val="00616B68"/>
    <w:rsid w:val="006220C2"/>
    <w:rsid w:val="006227A7"/>
    <w:rsid w:val="00622F91"/>
    <w:rsid w:val="00625750"/>
    <w:rsid w:val="00626D43"/>
    <w:rsid w:val="006319F9"/>
    <w:rsid w:val="006328AF"/>
    <w:rsid w:val="00636252"/>
    <w:rsid w:val="00637793"/>
    <w:rsid w:val="006407B6"/>
    <w:rsid w:val="006434A9"/>
    <w:rsid w:val="00645221"/>
    <w:rsid w:val="00645703"/>
    <w:rsid w:val="0065466B"/>
    <w:rsid w:val="00655762"/>
    <w:rsid w:val="00656F7D"/>
    <w:rsid w:val="00660362"/>
    <w:rsid w:val="006613AE"/>
    <w:rsid w:val="0066205F"/>
    <w:rsid w:val="00662406"/>
    <w:rsid w:val="00665BC0"/>
    <w:rsid w:val="00665FF0"/>
    <w:rsid w:val="00667E57"/>
    <w:rsid w:val="0067057C"/>
    <w:rsid w:val="00671FB9"/>
    <w:rsid w:val="006761E2"/>
    <w:rsid w:val="006768DF"/>
    <w:rsid w:val="006769EC"/>
    <w:rsid w:val="00676AAC"/>
    <w:rsid w:val="00676E6E"/>
    <w:rsid w:val="00680869"/>
    <w:rsid w:val="0069085C"/>
    <w:rsid w:val="00692223"/>
    <w:rsid w:val="00692B13"/>
    <w:rsid w:val="006944F8"/>
    <w:rsid w:val="0069581A"/>
    <w:rsid w:val="00695875"/>
    <w:rsid w:val="006973DC"/>
    <w:rsid w:val="006A026C"/>
    <w:rsid w:val="006A4ECA"/>
    <w:rsid w:val="006B1AB8"/>
    <w:rsid w:val="006B2C69"/>
    <w:rsid w:val="006B4F2F"/>
    <w:rsid w:val="006B5077"/>
    <w:rsid w:val="006C3262"/>
    <w:rsid w:val="006C3750"/>
    <w:rsid w:val="006C4D92"/>
    <w:rsid w:val="006C6E90"/>
    <w:rsid w:val="006C74C3"/>
    <w:rsid w:val="006D0675"/>
    <w:rsid w:val="006D090A"/>
    <w:rsid w:val="006D7890"/>
    <w:rsid w:val="006E124B"/>
    <w:rsid w:val="006E4108"/>
    <w:rsid w:val="006E5248"/>
    <w:rsid w:val="006E5988"/>
    <w:rsid w:val="006E6399"/>
    <w:rsid w:val="006E7E26"/>
    <w:rsid w:val="006F061F"/>
    <w:rsid w:val="006F12EF"/>
    <w:rsid w:val="006F16B9"/>
    <w:rsid w:val="006F3D5F"/>
    <w:rsid w:val="006F4062"/>
    <w:rsid w:val="006F4E77"/>
    <w:rsid w:val="006F53B6"/>
    <w:rsid w:val="00701BD3"/>
    <w:rsid w:val="007030B4"/>
    <w:rsid w:val="00714A21"/>
    <w:rsid w:val="00716704"/>
    <w:rsid w:val="007227DB"/>
    <w:rsid w:val="00726B64"/>
    <w:rsid w:val="007271B3"/>
    <w:rsid w:val="00727EC1"/>
    <w:rsid w:val="00735D6E"/>
    <w:rsid w:val="00736E71"/>
    <w:rsid w:val="00737997"/>
    <w:rsid w:val="0074427B"/>
    <w:rsid w:val="007460A5"/>
    <w:rsid w:val="00750330"/>
    <w:rsid w:val="00750943"/>
    <w:rsid w:val="00753706"/>
    <w:rsid w:val="00753B88"/>
    <w:rsid w:val="00754BF6"/>
    <w:rsid w:val="00754EAF"/>
    <w:rsid w:val="007573BA"/>
    <w:rsid w:val="00762D0A"/>
    <w:rsid w:val="0076343A"/>
    <w:rsid w:val="00764366"/>
    <w:rsid w:val="007656CA"/>
    <w:rsid w:val="00766D14"/>
    <w:rsid w:val="00767D31"/>
    <w:rsid w:val="00771773"/>
    <w:rsid w:val="00772671"/>
    <w:rsid w:val="007747ED"/>
    <w:rsid w:val="0078032D"/>
    <w:rsid w:val="007809E1"/>
    <w:rsid w:val="00780DA6"/>
    <w:rsid w:val="00784143"/>
    <w:rsid w:val="00786EE5"/>
    <w:rsid w:val="00794FE7"/>
    <w:rsid w:val="007954F9"/>
    <w:rsid w:val="007956D0"/>
    <w:rsid w:val="00795780"/>
    <w:rsid w:val="00795946"/>
    <w:rsid w:val="007A17DB"/>
    <w:rsid w:val="007A2221"/>
    <w:rsid w:val="007A2C67"/>
    <w:rsid w:val="007A356B"/>
    <w:rsid w:val="007A53B5"/>
    <w:rsid w:val="007A6782"/>
    <w:rsid w:val="007A7602"/>
    <w:rsid w:val="007A7809"/>
    <w:rsid w:val="007A79D2"/>
    <w:rsid w:val="007A7E5E"/>
    <w:rsid w:val="007B0D87"/>
    <w:rsid w:val="007B16E0"/>
    <w:rsid w:val="007B1CD2"/>
    <w:rsid w:val="007B3011"/>
    <w:rsid w:val="007B351E"/>
    <w:rsid w:val="007B57E9"/>
    <w:rsid w:val="007C1F73"/>
    <w:rsid w:val="007C3750"/>
    <w:rsid w:val="007C3E0B"/>
    <w:rsid w:val="007C47E4"/>
    <w:rsid w:val="007C4851"/>
    <w:rsid w:val="007C4D4C"/>
    <w:rsid w:val="007C7F64"/>
    <w:rsid w:val="007D1710"/>
    <w:rsid w:val="007D2DF8"/>
    <w:rsid w:val="007D32DF"/>
    <w:rsid w:val="007E085C"/>
    <w:rsid w:val="007E1170"/>
    <w:rsid w:val="007E1DAB"/>
    <w:rsid w:val="007E30E5"/>
    <w:rsid w:val="007E37C9"/>
    <w:rsid w:val="007E65AE"/>
    <w:rsid w:val="007E77F7"/>
    <w:rsid w:val="007F0F44"/>
    <w:rsid w:val="007F0F6B"/>
    <w:rsid w:val="007F3F95"/>
    <w:rsid w:val="007F4B5F"/>
    <w:rsid w:val="007F4B9D"/>
    <w:rsid w:val="007F57B5"/>
    <w:rsid w:val="007F5A2F"/>
    <w:rsid w:val="007F74DF"/>
    <w:rsid w:val="00801528"/>
    <w:rsid w:val="00801EF5"/>
    <w:rsid w:val="008057C6"/>
    <w:rsid w:val="008066E4"/>
    <w:rsid w:val="008070A8"/>
    <w:rsid w:val="00811D89"/>
    <w:rsid w:val="00812C25"/>
    <w:rsid w:val="00813BBB"/>
    <w:rsid w:val="00814B81"/>
    <w:rsid w:val="00817294"/>
    <w:rsid w:val="0082148C"/>
    <w:rsid w:val="00824313"/>
    <w:rsid w:val="00827782"/>
    <w:rsid w:val="00831100"/>
    <w:rsid w:val="00831691"/>
    <w:rsid w:val="008325D3"/>
    <w:rsid w:val="008327B3"/>
    <w:rsid w:val="0083603E"/>
    <w:rsid w:val="0084077A"/>
    <w:rsid w:val="00844A62"/>
    <w:rsid w:val="00845307"/>
    <w:rsid w:val="0085169B"/>
    <w:rsid w:val="0085430F"/>
    <w:rsid w:val="00854B16"/>
    <w:rsid w:val="00855023"/>
    <w:rsid w:val="00856764"/>
    <w:rsid w:val="0086088D"/>
    <w:rsid w:val="0086131C"/>
    <w:rsid w:val="0086356C"/>
    <w:rsid w:val="00863B11"/>
    <w:rsid w:val="00865878"/>
    <w:rsid w:val="00865DD5"/>
    <w:rsid w:val="0086628F"/>
    <w:rsid w:val="008701C8"/>
    <w:rsid w:val="008712FC"/>
    <w:rsid w:val="00871AFC"/>
    <w:rsid w:val="00877135"/>
    <w:rsid w:val="00882089"/>
    <w:rsid w:val="00884763"/>
    <w:rsid w:val="00884F25"/>
    <w:rsid w:val="00884F88"/>
    <w:rsid w:val="00886736"/>
    <w:rsid w:val="00890EB8"/>
    <w:rsid w:val="00893448"/>
    <w:rsid w:val="00893ECF"/>
    <w:rsid w:val="008973C4"/>
    <w:rsid w:val="008A0D95"/>
    <w:rsid w:val="008A0EA9"/>
    <w:rsid w:val="008A3216"/>
    <w:rsid w:val="008A3F3E"/>
    <w:rsid w:val="008A48D3"/>
    <w:rsid w:val="008A5F93"/>
    <w:rsid w:val="008A6BAA"/>
    <w:rsid w:val="008B4C5C"/>
    <w:rsid w:val="008B5A98"/>
    <w:rsid w:val="008C00DD"/>
    <w:rsid w:val="008C0A09"/>
    <w:rsid w:val="008C0DDA"/>
    <w:rsid w:val="008C39E4"/>
    <w:rsid w:val="008C465E"/>
    <w:rsid w:val="008C4CD3"/>
    <w:rsid w:val="008C6BAB"/>
    <w:rsid w:val="008C783A"/>
    <w:rsid w:val="008D049D"/>
    <w:rsid w:val="008D19F1"/>
    <w:rsid w:val="008D3B21"/>
    <w:rsid w:val="008D674B"/>
    <w:rsid w:val="008D7420"/>
    <w:rsid w:val="008E1EB8"/>
    <w:rsid w:val="008E1FBE"/>
    <w:rsid w:val="008E329C"/>
    <w:rsid w:val="008E3ACF"/>
    <w:rsid w:val="008E5142"/>
    <w:rsid w:val="008F3655"/>
    <w:rsid w:val="008F383D"/>
    <w:rsid w:val="008F3B5F"/>
    <w:rsid w:val="008F3EC0"/>
    <w:rsid w:val="008F5A8C"/>
    <w:rsid w:val="008F7A88"/>
    <w:rsid w:val="008F7B3C"/>
    <w:rsid w:val="009039EE"/>
    <w:rsid w:val="00904F79"/>
    <w:rsid w:val="00905183"/>
    <w:rsid w:val="0090676E"/>
    <w:rsid w:val="00906CB4"/>
    <w:rsid w:val="009077F4"/>
    <w:rsid w:val="009126EF"/>
    <w:rsid w:val="00912CA9"/>
    <w:rsid w:val="00914C59"/>
    <w:rsid w:val="009159F9"/>
    <w:rsid w:val="009204C4"/>
    <w:rsid w:val="00920692"/>
    <w:rsid w:val="0092248A"/>
    <w:rsid w:val="0092714C"/>
    <w:rsid w:val="009316AC"/>
    <w:rsid w:val="0093403E"/>
    <w:rsid w:val="0093601D"/>
    <w:rsid w:val="00941D51"/>
    <w:rsid w:val="0094234B"/>
    <w:rsid w:val="00943C61"/>
    <w:rsid w:val="00944654"/>
    <w:rsid w:val="00945CBE"/>
    <w:rsid w:val="00950E41"/>
    <w:rsid w:val="009511EE"/>
    <w:rsid w:val="00951650"/>
    <w:rsid w:val="009517B5"/>
    <w:rsid w:val="00951FAB"/>
    <w:rsid w:val="00957982"/>
    <w:rsid w:val="00960014"/>
    <w:rsid w:val="00960656"/>
    <w:rsid w:val="00961383"/>
    <w:rsid w:val="009654FC"/>
    <w:rsid w:val="009655F5"/>
    <w:rsid w:val="00965CE0"/>
    <w:rsid w:val="00967445"/>
    <w:rsid w:val="0097033A"/>
    <w:rsid w:val="00970ACF"/>
    <w:rsid w:val="009743C4"/>
    <w:rsid w:val="00974B88"/>
    <w:rsid w:val="00977C32"/>
    <w:rsid w:val="00980C05"/>
    <w:rsid w:val="00981B1F"/>
    <w:rsid w:val="00983404"/>
    <w:rsid w:val="00983626"/>
    <w:rsid w:val="009849DF"/>
    <w:rsid w:val="00985853"/>
    <w:rsid w:val="009865C3"/>
    <w:rsid w:val="00991238"/>
    <w:rsid w:val="00992533"/>
    <w:rsid w:val="00993343"/>
    <w:rsid w:val="00994122"/>
    <w:rsid w:val="0099674D"/>
    <w:rsid w:val="00996CDB"/>
    <w:rsid w:val="009A5F37"/>
    <w:rsid w:val="009A6826"/>
    <w:rsid w:val="009B1A6C"/>
    <w:rsid w:val="009B407E"/>
    <w:rsid w:val="009B4731"/>
    <w:rsid w:val="009B78AA"/>
    <w:rsid w:val="009C3367"/>
    <w:rsid w:val="009C3726"/>
    <w:rsid w:val="009C7A7A"/>
    <w:rsid w:val="009D16D1"/>
    <w:rsid w:val="009D2A9D"/>
    <w:rsid w:val="009D3982"/>
    <w:rsid w:val="009D62E7"/>
    <w:rsid w:val="009E41B3"/>
    <w:rsid w:val="009E6372"/>
    <w:rsid w:val="009E68C2"/>
    <w:rsid w:val="009F0309"/>
    <w:rsid w:val="009F1C79"/>
    <w:rsid w:val="009F2004"/>
    <w:rsid w:val="009F270F"/>
    <w:rsid w:val="009F63B7"/>
    <w:rsid w:val="009F6613"/>
    <w:rsid w:val="009F6D21"/>
    <w:rsid w:val="00A031AD"/>
    <w:rsid w:val="00A05D7A"/>
    <w:rsid w:val="00A0633F"/>
    <w:rsid w:val="00A06470"/>
    <w:rsid w:val="00A06A97"/>
    <w:rsid w:val="00A10BB2"/>
    <w:rsid w:val="00A127AD"/>
    <w:rsid w:val="00A13F8B"/>
    <w:rsid w:val="00A15876"/>
    <w:rsid w:val="00A15957"/>
    <w:rsid w:val="00A1773F"/>
    <w:rsid w:val="00A17AFF"/>
    <w:rsid w:val="00A22087"/>
    <w:rsid w:val="00A236F5"/>
    <w:rsid w:val="00A303FF"/>
    <w:rsid w:val="00A31D11"/>
    <w:rsid w:val="00A324BF"/>
    <w:rsid w:val="00A33879"/>
    <w:rsid w:val="00A3425E"/>
    <w:rsid w:val="00A342CB"/>
    <w:rsid w:val="00A36191"/>
    <w:rsid w:val="00A400CA"/>
    <w:rsid w:val="00A43A24"/>
    <w:rsid w:val="00A448E0"/>
    <w:rsid w:val="00A44EBE"/>
    <w:rsid w:val="00A4685E"/>
    <w:rsid w:val="00A46AEE"/>
    <w:rsid w:val="00A47844"/>
    <w:rsid w:val="00A52073"/>
    <w:rsid w:val="00A53420"/>
    <w:rsid w:val="00A54881"/>
    <w:rsid w:val="00A55C11"/>
    <w:rsid w:val="00A610F2"/>
    <w:rsid w:val="00A6349D"/>
    <w:rsid w:val="00A634FE"/>
    <w:rsid w:val="00A64B30"/>
    <w:rsid w:val="00A64E86"/>
    <w:rsid w:val="00A66EA6"/>
    <w:rsid w:val="00A73157"/>
    <w:rsid w:val="00A7692D"/>
    <w:rsid w:val="00A774D3"/>
    <w:rsid w:val="00A77504"/>
    <w:rsid w:val="00A77E64"/>
    <w:rsid w:val="00A809C3"/>
    <w:rsid w:val="00A829BF"/>
    <w:rsid w:val="00A82BD3"/>
    <w:rsid w:val="00A83122"/>
    <w:rsid w:val="00A834D7"/>
    <w:rsid w:val="00A850AD"/>
    <w:rsid w:val="00A86E7B"/>
    <w:rsid w:val="00A9229D"/>
    <w:rsid w:val="00A93551"/>
    <w:rsid w:val="00A93D33"/>
    <w:rsid w:val="00A9595C"/>
    <w:rsid w:val="00A9737F"/>
    <w:rsid w:val="00AA0A95"/>
    <w:rsid w:val="00AA1A41"/>
    <w:rsid w:val="00AA3939"/>
    <w:rsid w:val="00AA4ED6"/>
    <w:rsid w:val="00AA63AC"/>
    <w:rsid w:val="00AB54BB"/>
    <w:rsid w:val="00AB78BE"/>
    <w:rsid w:val="00AC0291"/>
    <w:rsid w:val="00AC08CF"/>
    <w:rsid w:val="00AC08E2"/>
    <w:rsid w:val="00AC23FE"/>
    <w:rsid w:val="00AC4904"/>
    <w:rsid w:val="00AC660E"/>
    <w:rsid w:val="00AD6CF0"/>
    <w:rsid w:val="00AD71CF"/>
    <w:rsid w:val="00AD7CA9"/>
    <w:rsid w:val="00AE0F1B"/>
    <w:rsid w:val="00AE159B"/>
    <w:rsid w:val="00AE17FD"/>
    <w:rsid w:val="00AE1F54"/>
    <w:rsid w:val="00AE2AD4"/>
    <w:rsid w:val="00AE2FBD"/>
    <w:rsid w:val="00AE37D3"/>
    <w:rsid w:val="00AE5F12"/>
    <w:rsid w:val="00AF146E"/>
    <w:rsid w:val="00AF2BAF"/>
    <w:rsid w:val="00AF7397"/>
    <w:rsid w:val="00B01443"/>
    <w:rsid w:val="00B01F09"/>
    <w:rsid w:val="00B02A88"/>
    <w:rsid w:val="00B03028"/>
    <w:rsid w:val="00B06C53"/>
    <w:rsid w:val="00B073A1"/>
    <w:rsid w:val="00B1295B"/>
    <w:rsid w:val="00B12BE1"/>
    <w:rsid w:val="00B147D5"/>
    <w:rsid w:val="00B166D4"/>
    <w:rsid w:val="00B17DE3"/>
    <w:rsid w:val="00B17FFD"/>
    <w:rsid w:val="00B223F7"/>
    <w:rsid w:val="00B240EF"/>
    <w:rsid w:val="00B25BA7"/>
    <w:rsid w:val="00B261B0"/>
    <w:rsid w:val="00B33016"/>
    <w:rsid w:val="00B368FD"/>
    <w:rsid w:val="00B40F01"/>
    <w:rsid w:val="00B4148B"/>
    <w:rsid w:val="00B453D4"/>
    <w:rsid w:val="00B53D6A"/>
    <w:rsid w:val="00B54BC1"/>
    <w:rsid w:val="00B5569F"/>
    <w:rsid w:val="00B74432"/>
    <w:rsid w:val="00B81179"/>
    <w:rsid w:val="00B84BB7"/>
    <w:rsid w:val="00B86C44"/>
    <w:rsid w:val="00B90481"/>
    <w:rsid w:val="00B9146C"/>
    <w:rsid w:val="00B929C8"/>
    <w:rsid w:val="00B936A3"/>
    <w:rsid w:val="00B9430F"/>
    <w:rsid w:val="00B95E0E"/>
    <w:rsid w:val="00B96E1B"/>
    <w:rsid w:val="00BA0A13"/>
    <w:rsid w:val="00BA1115"/>
    <w:rsid w:val="00BA3E78"/>
    <w:rsid w:val="00BA4989"/>
    <w:rsid w:val="00BB2130"/>
    <w:rsid w:val="00BB22DB"/>
    <w:rsid w:val="00BB2C45"/>
    <w:rsid w:val="00BB42AF"/>
    <w:rsid w:val="00BB492C"/>
    <w:rsid w:val="00BC0609"/>
    <w:rsid w:val="00BC06F5"/>
    <w:rsid w:val="00BC2F46"/>
    <w:rsid w:val="00BC4FCF"/>
    <w:rsid w:val="00BC5150"/>
    <w:rsid w:val="00BC6E74"/>
    <w:rsid w:val="00BC7111"/>
    <w:rsid w:val="00BC7B59"/>
    <w:rsid w:val="00BD21E5"/>
    <w:rsid w:val="00BD22C6"/>
    <w:rsid w:val="00BD3BD3"/>
    <w:rsid w:val="00BD48EA"/>
    <w:rsid w:val="00BE1341"/>
    <w:rsid w:val="00BE7EC7"/>
    <w:rsid w:val="00BF08F6"/>
    <w:rsid w:val="00BF2966"/>
    <w:rsid w:val="00BF2D19"/>
    <w:rsid w:val="00BF3088"/>
    <w:rsid w:val="00BF31A9"/>
    <w:rsid w:val="00BF410A"/>
    <w:rsid w:val="00BF5CA8"/>
    <w:rsid w:val="00BF61FF"/>
    <w:rsid w:val="00C030B7"/>
    <w:rsid w:val="00C05887"/>
    <w:rsid w:val="00C07177"/>
    <w:rsid w:val="00C12486"/>
    <w:rsid w:val="00C12D77"/>
    <w:rsid w:val="00C1513B"/>
    <w:rsid w:val="00C16217"/>
    <w:rsid w:val="00C16A24"/>
    <w:rsid w:val="00C262E1"/>
    <w:rsid w:val="00C27E2C"/>
    <w:rsid w:val="00C30412"/>
    <w:rsid w:val="00C34507"/>
    <w:rsid w:val="00C356AE"/>
    <w:rsid w:val="00C403E1"/>
    <w:rsid w:val="00C40A90"/>
    <w:rsid w:val="00C41161"/>
    <w:rsid w:val="00C4135B"/>
    <w:rsid w:val="00C41EE8"/>
    <w:rsid w:val="00C45511"/>
    <w:rsid w:val="00C47B3B"/>
    <w:rsid w:val="00C5185C"/>
    <w:rsid w:val="00C51D99"/>
    <w:rsid w:val="00C54094"/>
    <w:rsid w:val="00C5521C"/>
    <w:rsid w:val="00C6108A"/>
    <w:rsid w:val="00C61FDF"/>
    <w:rsid w:val="00C6306F"/>
    <w:rsid w:val="00C6329D"/>
    <w:rsid w:val="00C63894"/>
    <w:rsid w:val="00C6408C"/>
    <w:rsid w:val="00C64591"/>
    <w:rsid w:val="00C659A8"/>
    <w:rsid w:val="00C6750C"/>
    <w:rsid w:val="00C71D6F"/>
    <w:rsid w:val="00C71F05"/>
    <w:rsid w:val="00C739B2"/>
    <w:rsid w:val="00C74A20"/>
    <w:rsid w:val="00C75BF2"/>
    <w:rsid w:val="00C76171"/>
    <w:rsid w:val="00C80644"/>
    <w:rsid w:val="00C807D2"/>
    <w:rsid w:val="00C8263F"/>
    <w:rsid w:val="00C83C28"/>
    <w:rsid w:val="00C84D30"/>
    <w:rsid w:val="00C87998"/>
    <w:rsid w:val="00C909D4"/>
    <w:rsid w:val="00C90C6C"/>
    <w:rsid w:val="00C923A9"/>
    <w:rsid w:val="00C94169"/>
    <w:rsid w:val="00C952CA"/>
    <w:rsid w:val="00CA00B0"/>
    <w:rsid w:val="00CA4803"/>
    <w:rsid w:val="00CA5E33"/>
    <w:rsid w:val="00CA6145"/>
    <w:rsid w:val="00CA6D27"/>
    <w:rsid w:val="00CA7BB7"/>
    <w:rsid w:val="00CB161A"/>
    <w:rsid w:val="00CB35EE"/>
    <w:rsid w:val="00CB4F40"/>
    <w:rsid w:val="00CB50BD"/>
    <w:rsid w:val="00CB527B"/>
    <w:rsid w:val="00CB5CA5"/>
    <w:rsid w:val="00CC0506"/>
    <w:rsid w:val="00CC0840"/>
    <w:rsid w:val="00CC0E9D"/>
    <w:rsid w:val="00CC2DAD"/>
    <w:rsid w:val="00CC4292"/>
    <w:rsid w:val="00CC66D8"/>
    <w:rsid w:val="00CC6E3B"/>
    <w:rsid w:val="00CD0DBB"/>
    <w:rsid w:val="00CD300D"/>
    <w:rsid w:val="00CD30FC"/>
    <w:rsid w:val="00CD70B5"/>
    <w:rsid w:val="00CD7846"/>
    <w:rsid w:val="00CE0872"/>
    <w:rsid w:val="00CE0D70"/>
    <w:rsid w:val="00CE16D3"/>
    <w:rsid w:val="00CE23C9"/>
    <w:rsid w:val="00CE5447"/>
    <w:rsid w:val="00CE6300"/>
    <w:rsid w:val="00CE6CA3"/>
    <w:rsid w:val="00CE745C"/>
    <w:rsid w:val="00CF05FD"/>
    <w:rsid w:val="00CF088E"/>
    <w:rsid w:val="00CF0D8D"/>
    <w:rsid w:val="00CF1A18"/>
    <w:rsid w:val="00CF203F"/>
    <w:rsid w:val="00CF22F6"/>
    <w:rsid w:val="00CF2574"/>
    <w:rsid w:val="00CF2B48"/>
    <w:rsid w:val="00CF4F51"/>
    <w:rsid w:val="00CF605B"/>
    <w:rsid w:val="00CF63C9"/>
    <w:rsid w:val="00D01FC9"/>
    <w:rsid w:val="00D02879"/>
    <w:rsid w:val="00D041A3"/>
    <w:rsid w:val="00D0499C"/>
    <w:rsid w:val="00D057C0"/>
    <w:rsid w:val="00D064BD"/>
    <w:rsid w:val="00D07EC6"/>
    <w:rsid w:val="00D117F1"/>
    <w:rsid w:val="00D1246F"/>
    <w:rsid w:val="00D1251D"/>
    <w:rsid w:val="00D13578"/>
    <w:rsid w:val="00D1681B"/>
    <w:rsid w:val="00D16B6F"/>
    <w:rsid w:val="00D17AA9"/>
    <w:rsid w:val="00D2032E"/>
    <w:rsid w:val="00D208C9"/>
    <w:rsid w:val="00D20C04"/>
    <w:rsid w:val="00D211E2"/>
    <w:rsid w:val="00D232F4"/>
    <w:rsid w:val="00D234B2"/>
    <w:rsid w:val="00D238BE"/>
    <w:rsid w:val="00D267F3"/>
    <w:rsid w:val="00D30CF5"/>
    <w:rsid w:val="00D3280A"/>
    <w:rsid w:val="00D346B1"/>
    <w:rsid w:val="00D34FA9"/>
    <w:rsid w:val="00D3568E"/>
    <w:rsid w:val="00D364CC"/>
    <w:rsid w:val="00D36C94"/>
    <w:rsid w:val="00D37286"/>
    <w:rsid w:val="00D37B3E"/>
    <w:rsid w:val="00D40226"/>
    <w:rsid w:val="00D409CD"/>
    <w:rsid w:val="00D418E9"/>
    <w:rsid w:val="00D42420"/>
    <w:rsid w:val="00D4272F"/>
    <w:rsid w:val="00D42ECA"/>
    <w:rsid w:val="00D43D21"/>
    <w:rsid w:val="00D44565"/>
    <w:rsid w:val="00D460D2"/>
    <w:rsid w:val="00D46A2F"/>
    <w:rsid w:val="00D47148"/>
    <w:rsid w:val="00D47506"/>
    <w:rsid w:val="00D5176A"/>
    <w:rsid w:val="00D555E3"/>
    <w:rsid w:val="00D565DC"/>
    <w:rsid w:val="00D570B0"/>
    <w:rsid w:val="00D5761F"/>
    <w:rsid w:val="00D61CFE"/>
    <w:rsid w:val="00D62196"/>
    <w:rsid w:val="00D62354"/>
    <w:rsid w:val="00D65236"/>
    <w:rsid w:val="00D6578A"/>
    <w:rsid w:val="00D65FB8"/>
    <w:rsid w:val="00D670A0"/>
    <w:rsid w:val="00D7379D"/>
    <w:rsid w:val="00D760BE"/>
    <w:rsid w:val="00D76BB8"/>
    <w:rsid w:val="00D76EC8"/>
    <w:rsid w:val="00D8262D"/>
    <w:rsid w:val="00D829FB"/>
    <w:rsid w:val="00D82B56"/>
    <w:rsid w:val="00D84F23"/>
    <w:rsid w:val="00D86712"/>
    <w:rsid w:val="00D87211"/>
    <w:rsid w:val="00D87A00"/>
    <w:rsid w:val="00D904BA"/>
    <w:rsid w:val="00D911AC"/>
    <w:rsid w:val="00D92219"/>
    <w:rsid w:val="00D92FDB"/>
    <w:rsid w:val="00D94F9F"/>
    <w:rsid w:val="00D95713"/>
    <w:rsid w:val="00D95D8F"/>
    <w:rsid w:val="00D9664B"/>
    <w:rsid w:val="00D97FEE"/>
    <w:rsid w:val="00DA140D"/>
    <w:rsid w:val="00DA56A5"/>
    <w:rsid w:val="00DA56E9"/>
    <w:rsid w:val="00DA6263"/>
    <w:rsid w:val="00DB0059"/>
    <w:rsid w:val="00DB206A"/>
    <w:rsid w:val="00DB400E"/>
    <w:rsid w:val="00DB4A8D"/>
    <w:rsid w:val="00DB50BD"/>
    <w:rsid w:val="00DB7EF1"/>
    <w:rsid w:val="00DC186D"/>
    <w:rsid w:val="00DC1A24"/>
    <w:rsid w:val="00DC2131"/>
    <w:rsid w:val="00DD0F24"/>
    <w:rsid w:val="00DD1B1E"/>
    <w:rsid w:val="00DD3778"/>
    <w:rsid w:val="00DD52E3"/>
    <w:rsid w:val="00DD560C"/>
    <w:rsid w:val="00DE0AD4"/>
    <w:rsid w:val="00DE1FAC"/>
    <w:rsid w:val="00DE2579"/>
    <w:rsid w:val="00DE3A43"/>
    <w:rsid w:val="00DE7AEE"/>
    <w:rsid w:val="00DF222B"/>
    <w:rsid w:val="00DF4240"/>
    <w:rsid w:val="00DF4FE4"/>
    <w:rsid w:val="00DF7CFD"/>
    <w:rsid w:val="00E0158D"/>
    <w:rsid w:val="00E04DFC"/>
    <w:rsid w:val="00E055AC"/>
    <w:rsid w:val="00E1000A"/>
    <w:rsid w:val="00E11EC5"/>
    <w:rsid w:val="00E12F38"/>
    <w:rsid w:val="00E15141"/>
    <w:rsid w:val="00E1563E"/>
    <w:rsid w:val="00E1651C"/>
    <w:rsid w:val="00E21F75"/>
    <w:rsid w:val="00E225EF"/>
    <w:rsid w:val="00E22614"/>
    <w:rsid w:val="00E22A05"/>
    <w:rsid w:val="00E26ABB"/>
    <w:rsid w:val="00E27688"/>
    <w:rsid w:val="00E328BC"/>
    <w:rsid w:val="00E345FC"/>
    <w:rsid w:val="00E348D1"/>
    <w:rsid w:val="00E3518D"/>
    <w:rsid w:val="00E3566C"/>
    <w:rsid w:val="00E36E0B"/>
    <w:rsid w:val="00E42531"/>
    <w:rsid w:val="00E425A5"/>
    <w:rsid w:val="00E43167"/>
    <w:rsid w:val="00E43A28"/>
    <w:rsid w:val="00E455D0"/>
    <w:rsid w:val="00E47A0C"/>
    <w:rsid w:val="00E47BD1"/>
    <w:rsid w:val="00E5165E"/>
    <w:rsid w:val="00E5548B"/>
    <w:rsid w:val="00E6268E"/>
    <w:rsid w:val="00E63AF7"/>
    <w:rsid w:val="00E63B86"/>
    <w:rsid w:val="00E65AC9"/>
    <w:rsid w:val="00E6632A"/>
    <w:rsid w:val="00E67EFF"/>
    <w:rsid w:val="00E71F5E"/>
    <w:rsid w:val="00E7343C"/>
    <w:rsid w:val="00E74D8E"/>
    <w:rsid w:val="00E767BF"/>
    <w:rsid w:val="00E77994"/>
    <w:rsid w:val="00E77E9E"/>
    <w:rsid w:val="00E80C82"/>
    <w:rsid w:val="00E8493B"/>
    <w:rsid w:val="00E849DA"/>
    <w:rsid w:val="00E87D52"/>
    <w:rsid w:val="00E922AD"/>
    <w:rsid w:val="00E9310C"/>
    <w:rsid w:val="00E93EE5"/>
    <w:rsid w:val="00E94024"/>
    <w:rsid w:val="00E9464B"/>
    <w:rsid w:val="00E962FC"/>
    <w:rsid w:val="00EA0A22"/>
    <w:rsid w:val="00EA131D"/>
    <w:rsid w:val="00EA2339"/>
    <w:rsid w:val="00EA581B"/>
    <w:rsid w:val="00EA68C6"/>
    <w:rsid w:val="00EA7751"/>
    <w:rsid w:val="00EB081B"/>
    <w:rsid w:val="00EB15A0"/>
    <w:rsid w:val="00EB1E25"/>
    <w:rsid w:val="00EB1FFA"/>
    <w:rsid w:val="00EB2BD6"/>
    <w:rsid w:val="00EB6350"/>
    <w:rsid w:val="00EB7A39"/>
    <w:rsid w:val="00EC0E15"/>
    <w:rsid w:val="00EC3037"/>
    <w:rsid w:val="00EC428B"/>
    <w:rsid w:val="00EC5931"/>
    <w:rsid w:val="00ED079D"/>
    <w:rsid w:val="00ED1652"/>
    <w:rsid w:val="00ED1C94"/>
    <w:rsid w:val="00ED2841"/>
    <w:rsid w:val="00ED2ABE"/>
    <w:rsid w:val="00ED4616"/>
    <w:rsid w:val="00ED664B"/>
    <w:rsid w:val="00ED6ADF"/>
    <w:rsid w:val="00ED76AA"/>
    <w:rsid w:val="00ED7D77"/>
    <w:rsid w:val="00EE0722"/>
    <w:rsid w:val="00EE1305"/>
    <w:rsid w:val="00EE311F"/>
    <w:rsid w:val="00EE5EBA"/>
    <w:rsid w:val="00EE6508"/>
    <w:rsid w:val="00EE65EC"/>
    <w:rsid w:val="00EF0117"/>
    <w:rsid w:val="00EF0536"/>
    <w:rsid w:val="00EF1166"/>
    <w:rsid w:val="00EF2BCD"/>
    <w:rsid w:val="00EF37DB"/>
    <w:rsid w:val="00EF5AC9"/>
    <w:rsid w:val="00EF7094"/>
    <w:rsid w:val="00F03322"/>
    <w:rsid w:val="00F06CBC"/>
    <w:rsid w:val="00F1266D"/>
    <w:rsid w:val="00F12D4A"/>
    <w:rsid w:val="00F13532"/>
    <w:rsid w:val="00F14949"/>
    <w:rsid w:val="00F150C5"/>
    <w:rsid w:val="00F15C87"/>
    <w:rsid w:val="00F21916"/>
    <w:rsid w:val="00F23690"/>
    <w:rsid w:val="00F24618"/>
    <w:rsid w:val="00F25891"/>
    <w:rsid w:val="00F27D1A"/>
    <w:rsid w:val="00F30D09"/>
    <w:rsid w:val="00F32118"/>
    <w:rsid w:val="00F3313E"/>
    <w:rsid w:val="00F351CC"/>
    <w:rsid w:val="00F35A82"/>
    <w:rsid w:val="00F400BB"/>
    <w:rsid w:val="00F4056D"/>
    <w:rsid w:val="00F407E0"/>
    <w:rsid w:val="00F433BD"/>
    <w:rsid w:val="00F437CA"/>
    <w:rsid w:val="00F43AFD"/>
    <w:rsid w:val="00F4561F"/>
    <w:rsid w:val="00F46010"/>
    <w:rsid w:val="00F46453"/>
    <w:rsid w:val="00F46877"/>
    <w:rsid w:val="00F47206"/>
    <w:rsid w:val="00F50204"/>
    <w:rsid w:val="00F51DF3"/>
    <w:rsid w:val="00F53641"/>
    <w:rsid w:val="00F5587E"/>
    <w:rsid w:val="00F57268"/>
    <w:rsid w:val="00F57CC5"/>
    <w:rsid w:val="00F60974"/>
    <w:rsid w:val="00F61E28"/>
    <w:rsid w:val="00F62F67"/>
    <w:rsid w:val="00F63705"/>
    <w:rsid w:val="00F64BB0"/>
    <w:rsid w:val="00F65D83"/>
    <w:rsid w:val="00F66964"/>
    <w:rsid w:val="00F678F2"/>
    <w:rsid w:val="00F67C84"/>
    <w:rsid w:val="00F704FF"/>
    <w:rsid w:val="00F70A91"/>
    <w:rsid w:val="00F71BC4"/>
    <w:rsid w:val="00F76923"/>
    <w:rsid w:val="00F76D6F"/>
    <w:rsid w:val="00F8190D"/>
    <w:rsid w:val="00F82D54"/>
    <w:rsid w:val="00F837FF"/>
    <w:rsid w:val="00F8425C"/>
    <w:rsid w:val="00F848C8"/>
    <w:rsid w:val="00F85DA0"/>
    <w:rsid w:val="00F8643E"/>
    <w:rsid w:val="00F8720C"/>
    <w:rsid w:val="00F87C98"/>
    <w:rsid w:val="00F9134A"/>
    <w:rsid w:val="00F92C36"/>
    <w:rsid w:val="00FA073B"/>
    <w:rsid w:val="00FA1626"/>
    <w:rsid w:val="00FA180D"/>
    <w:rsid w:val="00FA2B93"/>
    <w:rsid w:val="00FA3444"/>
    <w:rsid w:val="00FA3880"/>
    <w:rsid w:val="00FA3D48"/>
    <w:rsid w:val="00FA4AAD"/>
    <w:rsid w:val="00FA64E7"/>
    <w:rsid w:val="00FB14BB"/>
    <w:rsid w:val="00FB45C8"/>
    <w:rsid w:val="00FB5C9B"/>
    <w:rsid w:val="00FB626E"/>
    <w:rsid w:val="00FB6FC2"/>
    <w:rsid w:val="00FB7EA9"/>
    <w:rsid w:val="00FC121F"/>
    <w:rsid w:val="00FC245B"/>
    <w:rsid w:val="00FC3274"/>
    <w:rsid w:val="00FC33F8"/>
    <w:rsid w:val="00FC40E4"/>
    <w:rsid w:val="00FC787D"/>
    <w:rsid w:val="00FD190A"/>
    <w:rsid w:val="00FD1AD2"/>
    <w:rsid w:val="00FD3AE1"/>
    <w:rsid w:val="00FD740E"/>
    <w:rsid w:val="00FE2752"/>
    <w:rsid w:val="00FE2CA1"/>
    <w:rsid w:val="00FE5B7B"/>
    <w:rsid w:val="00FE74D3"/>
    <w:rsid w:val="00FF3C33"/>
    <w:rsid w:val="00FF774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5A82"/>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3D065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D0653"/>
  </w:style>
  <w:style w:type="paragraph" w:styleId="Pta">
    <w:name w:val="footer"/>
    <w:basedOn w:val="Normlny"/>
    <w:link w:val="PtaChar"/>
    <w:uiPriority w:val="99"/>
    <w:unhideWhenUsed/>
    <w:rsid w:val="003D0653"/>
    <w:pPr>
      <w:tabs>
        <w:tab w:val="center" w:pos="4536"/>
        <w:tab w:val="right" w:pos="9072"/>
      </w:tabs>
      <w:spacing w:after="0" w:line="240" w:lineRule="auto"/>
    </w:pPr>
  </w:style>
  <w:style w:type="character" w:customStyle="1" w:styleId="PtaChar">
    <w:name w:val="Päta Char"/>
    <w:basedOn w:val="Predvolenpsmoodseku"/>
    <w:link w:val="Pta"/>
    <w:uiPriority w:val="99"/>
    <w:rsid w:val="003D0653"/>
  </w:style>
  <w:style w:type="paragraph" w:styleId="Textbubliny">
    <w:name w:val="Balloon Text"/>
    <w:basedOn w:val="Normlny"/>
    <w:link w:val="TextbublinyChar"/>
    <w:uiPriority w:val="99"/>
    <w:semiHidden/>
    <w:unhideWhenUsed/>
    <w:rsid w:val="003D065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D0653"/>
    <w:rPr>
      <w:rFonts w:ascii="Tahoma" w:hAnsi="Tahoma" w:cs="Tahoma"/>
      <w:sz w:val="16"/>
      <w:szCs w:val="16"/>
    </w:rPr>
  </w:style>
  <w:style w:type="table" w:styleId="Mriekatabuky">
    <w:name w:val="Table Grid"/>
    <w:basedOn w:val="Normlnatabuka"/>
    <w:uiPriority w:val="59"/>
    <w:rsid w:val="00E63B86"/>
    <w:pPr>
      <w:spacing w:after="0" w:line="240" w:lineRule="auto"/>
    </w:pPr>
    <w:rPr>
      <w:rFonts w:eastAsiaTheme="minorEastAsia"/>
      <w:lang w:eastAsia="sk-S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iprava">
    <w:name w:val="priprava"/>
    <w:basedOn w:val="Normlny"/>
    <w:qFormat/>
    <w:rsid w:val="001E3FC9"/>
    <w:pPr>
      <w:spacing w:after="0" w:line="240" w:lineRule="auto"/>
    </w:pPr>
    <w:rPr>
      <w:rFonts w:eastAsia="Times New Roman" w:cs="Arial"/>
      <w:bCs/>
      <w:sz w:val="24"/>
      <w:lang w:eastAsia="sk-SK"/>
    </w:rPr>
  </w:style>
  <w:style w:type="paragraph" w:styleId="Odsekzoznamu">
    <w:name w:val="List Paragraph"/>
    <w:basedOn w:val="Normlny"/>
    <w:link w:val="OdsekzoznamuChar"/>
    <w:uiPriority w:val="34"/>
    <w:qFormat/>
    <w:rsid w:val="00E63B86"/>
    <w:pPr>
      <w:spacing w:after="0" w:line="240" w:lineRule="auto"/>
      <w:ind w:left="720"/>
      <w:contextualSpacing/>
    </w:pPr>
    <w:rPr>
      <w:rFonts w:ascii="Times New Roman" w:eastAsia="Times New Roman" w:hAnsi="Times New Roman" w:cs="Times New Roman"/>
      <w:sz w:val="24"/>
      <w:szCs w:val="24"/>
      <w:lang w:eastAsia="sk-SK"/>
    </w:rPr>
  </w:style>
  <w:style w:type="paragraph" w:customStyle="1" w:styleId="kurikulum">
    <w:name w:val="kurikulum"/>
    <w:basedOn w:val="Odsekzoznamu"/>
    <w:qFormat/>
    <w:rsid w:val="00CA00B0"/>
    <w:pPr>
      <w:autoSpaceDE w:val="0"/>
      <w:autoSpaceDN w:val="0"/>
      <w:adjustRightInd w:val="0"/>
      <w:ind w:left="0"/>
      <w:jc w:val="both"/>
    </w:pPr>
    <w:rPr>
      <w:rFonts w:asciiTheme="minorHAnsi" w:eastAsiaTheme="minorHAnsi" w:hAnsiTheme="minorHAnsi"/>
      <w:lang w:eastAsia="en-US"/>
    </w:rPr>
  </w:style>
  <w:style w:type="paragraph" w:styleId="Textkomentra">
    <w:name w:val="annotation text"/>
    <w:basedOn w:val="Normlny"/>
    <w:link w:val="TextkomentraChar"/>
    <w:uiPriority w:val="99"/>
    <w:semiHidden/>
    <w:unhideWhenUsed/>
    <w:rsid w:val="005032BD"/>
    <w:pPr>
      <w:spacing w:line="240" w:lineRule="auto"/>
    </w:pPr>
    <w:rPr>
      <w:sz w:val="20"/>
      <w:szCs w:val="20"/>
    </w:rPr>
  </w:style>
  <w:style w:type="character" w:customStyle="1" w:styleId="TextkomentraChar">
    <w:name w:val="Text komentára Char"/>
    <w:basedOn w:val="Predvolenpsmoodseku"/>
    <w:link w:val="Textkomentra"/>
    <w:uiPriority w:val="99"/>
    <w:semiHidden/>
    <w:rsid w:val="005032BD"/>
    <w:rPr>
      <w:sz w:val="20"/>
      <w:szCs w:val="20"/>
    </w:rPr>
  </w:style>
  <w:style w:type="character" w:styleId="Odkaznakomentr">
    <w:name w:val="annotation reference"/>
    <w:uiPriority w:val="99"/>
    <w:semiHidden/>
    <w:unhideWhenUsed/>
    <w:rsid w:val="005032BD"/>
    <w:rPr>
      <w:sz w:val="16"/>
      <w:szCs w:val="16"/>
    </w:rPr>
  </w:style>
  <w:style w:type="paragraph" w:customStyle="1" w:styleId="odsek">
    <w:name w:val="odsek"/>
    <w:basedOn w:val="Odsekzoznamu"/>
    <w:link w:val="odsekChar"/>
    <w:qFormat/>
    <w:rsid w:val="00223EB4"/>
    <w:pPr>
      <w:numPr>
        <w:ilvl w:val="1"/>
        <w:numId w:val="12"/>
      </w:numPr>
    </w:pPr>
    <w:rPr>
      <w:rFonts w:asciiTheme="minorHAnsi" w:hAnsiTheme="minorHAnsi"/>
      <w:sz w:val="22"/>
      <w:szCs w:val="22"/>
    </w:rPr>
  </w:style>
  <w:style w:type="character" w:customStyle="1" w:styleId="OdsekzoznamuChar">
    <w:name w:val="Odsek zoznamu Char"/>
    <w:basedOn w:val="Predvolenpsmoodseku"/>
    <w:link w:val="Odsekzoznamu"/>
    <w:uiPriority w:val="34"/>
    <w:rsid w:val="00223EB4"/>
    <w:rPr>
      <w:rFonts w:ascii="Times New Roman" w:eastAsia="Times New Roman" w:hAnsi="Times New Roman" w:cs="Times New Roman"/>
      <w:sz w:val="24"/>
      <w:szCs w:val="24"/>
      <w:lang w:eastAsia="sk-SK"/>
    </w:rPr>
  </w:style>
  <w:style w:type="character" w:customStyle="1" w:styleId="odsekChar">
    <w:name w:val="odsek Char"/>
    <w:basedOn w:val="OdsekzoznamuChar"/>
    <w:link w:val="odsek"/>
    <w:rsid w:val="00223EB4"/>
    <w:rPr>
      <w:rFonts w:ascii="Times New Roman" w:eastAsia="Times New Roman" w:hAnsi="Times New Roman" w:cs="Times New Roman"/>
      <w:sz w:val="24"/>
      <w:szCs w:val="24"/>
      <w:lang w:eastAsia="sk-SK"/>
    </w:rPr>
  </w:style>
  <w:style w:type="paragraph" w:customStyle="1" w:styleId="1odsek">
    <w:name w:val="1odsek"/>
    <w:basedOn w:val="Odsekzoznamu"/>
    <w:link w:val="1odsekChar"/>
    <w:qFormat/>
    <w:rsid w:val="00511FA0"/>
    <w:pPr>
      <w:numPr>
        <w:numId w:val="20"/>
      </w:numPr>
    </w:pPr>
    <w:rPr>
      <w:rFonts w:asciiTheme="minorHAnsi" w:eastAsiaTheme="minorEastAsia" w:hAnsiTheme="minorHAnsi"/>
      <w:sz w:val="22"/>
      <w:szCs w:val="22"/>
    </w:rPr>
  </w:style>
  <w:style w:type="character" w:customStyle="1" w:styleId="1odsekChar">
    <w:name w:val="1odsek Char"/>
    <w:basedOn w:val="OdsekzoznamuChar"/>
    <w:link w:val="1odsek"/>
    <w:rsid w:val="00511FA0"/>
    <w:rPr>
      <w:rFonts w:ascii="Times New Roman" w:eastAsiaTheme="minorEastAsia"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2422456">
      <w:bodyDiv w:val="1"/>
      <w:marLeft w:val="0"/>
      <w:marRight w:val="0"/>
      <w:marTop w:val="0"/>
      <w:marBottom w:val="0"/>
      <w:divBdr>
        <w:top w:val="none" w:sz="0" w:space="0" w:color="auto"/>
        <w:left w:val="none" w:sz="0" w:space="0" w:color="auto"/>
        <w:bottom w:val="none" w:sz="0" w:space="0" w:color="auto"/>
        <w:right w:val="none" w:sz="0" w:space="0" w:color="auto"/>
      </w:divBdr>
    </w:div>
    <w:div w:id="20421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4.xml"/><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0.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footer" Target="footer6.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 Id="rId35" Type="http://schemas.openxmlformats.org/officeDocument/2006/relationships/image" Target="media/image25.png"/><Relationship Id="rId43" Type="http://schemas.openxmlformats.org/officeDocument/2006/relationships/header" Target="header3.xml"/><Relationship Id="rId48" Type="http://schemas.openxmlformats.org/officeDocument/2006/relationships/image" Target="media/image36.png"/><Relationship Id="rId56" Type="http://schemas.openxmlformats.org/officeDocument/2006/relationships/footer" Target="footer4.xml"/><Relationship Id="rId64" Type="http://schemas.openxmlformats.org/officeDocument/2006/relationships/image" Target="media/image50.png"/><Relationship Id="rId69" Type="http://schemas.openxmlformats.org/officeDocument/2006/relationships/header" Target="header5.xml"/><Relationship Id="rId77" Type="http://schemas.openxmlformats.org/officeDocument/2006/relationships/image" Target="media/image61.png"/><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56.png"/><Relationship Id="rId80" Type="http://schemas.openxmlformats.org/officeDocument/2006/relationships/image" Target="media/image64.png"/><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footer" Target="footer5.xml"/><Relationship Id="rId75" Type="http://schemas.openxmlformats.org/officeDocument/2006/relationships/image" Target="media/image5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footer" Target="footer3.xml"/><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FBCA0-2951-46BD-BB8C-4B838A20A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49</Pages>
  <Words>8757</Words>
  <Characters>49916</Characters>
  <Application>Microsoft Office Word</Application>
  <DocSecurity>0</DocSecurity>
  <Lines>415</Lines>
  <Paragraphs>117</Paragraphs>
  <ScaleCrop>false</ScaleCrop>
  <HeadingPairs>
    <vt:vector size="2" baseType="variant">
      <vt:variant>
        <vt:lpstr>Názov</vt:lpstr>
      </vt:variant>
      <vt:variant>
        <vt:i4>1</vt:i4>
      </vt:variant>
    </vt:vector>
  </HeadingPairs>
  <TitlesOfParts>
    <vt:vector size="1" baseType="lpstr">
      <vt:lpstr>Návrh prípravy na vyučovaciu hodinu číslo 130</vt:lpstr>
    </vt:vector>
  </TitlesOfParts>
  <Company>AITEC s.r.o.</Company>
  <LinksUpToDate>false</LinksUpToDate>
  <CharactersWithSpaces>58556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prípravy na vyučovaciu hodinu číslo 130</dc:title>
  <dc:subject>Vydavateľstvo AITEC</dc:subject>
  <dc:creator>Mgr. Libuša Hoštáková</dc:creator>
  <cp:keywords>HUPSOV šlabikár LIPKA</cp:keywords>
  <cp:lastModifiedBy>User</cp:lastModifiedBy>
  <cp:revision>6</cp:revision>
  <dcterms:created xsi:type="dcterms:W3CDTF">2013-12-17T07:56:00Z</dcterms:created>
  <dcterms:modified xsi:type="dcterms:W3CDTF">2013-12-17T08:13:00Z</dcterms:modified>
</cp:coreProperties>
</file>